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85489" w14:textId="62DB9091" w:rsidR="009E3F81" w:rsidRDefault="009E3F81" w:rsidP="002B6948">
      <w:pPr>
        <w:ind w:left="567" w:right="567"/>
        <w:jc w:val="center"/>
        <w:rPr>
          <w:rFonts w:ascii="Times New Roman" w:hAnsi="Times New Roman" w:cs="Times New Roman"/>
          <w:b/>
          <w:bCs/>
          <w:color w:val="6699FF"/>
        </w:rPr>
      </w:pPr>
      <w:r w:rsidRPr="009E3F81">
        <w:rPr>
          <w:rFonts w:ascii="Times New Roman" w:hAnsi="Times New Roman" w:cs="Times New Roman"/>
          <w:b/>
          <w:bCs/>
          <w:color w:val="6699FF"/>
        </w:rPr>
        <w:t>Семейные традиции!</w:t>
      </w:r>
    </w:p>
    <w:p w14:paraId="665FA163" w14:textId="7837B395" w:rsidR="002B6948" w:rsidRDefault="002B6948" w:rsidP="002B6948">
      <w:pPr>
        <w:ind w:right="567"/>
        <w:jc w:val="both"/>
        <w:rPr>
          <w:rFonts w:ascii="Times New Roman" w:hAnsi="Times New Roman" w:cs="Times New Roman"/>
          <w:i/>
          <w:iCs/>
          <w:color w:val="6699FF"/>
          <w:shd w:val="clear" w:color="auto" w:fill="FFFFFF"/>
        </w:rPr>
      </w:pPr>
      <w:r w:rsidRPr="002B6948">
        <w:rPr>
          <w:rFonts w:ascii="Times New Roman" w:hAnsi="Times New Roman" w:cs="Times New Roman"/>
          <w:b/>
          <w:bCs/>
          <w:i/>
          <w:iCs/>
          <w:color w:val="7030A0"/>
          <w:shd w:val="clear" w:color="auto" w:fill="FFFFFF"/>
        </w:rPr>
        <w:t>Семья и семейные традиции</w:t>
      </w:r>
      <w:r w:rsidRPr="002B6948">
        <w:rPr>
          <w:rFonts w:ascii="Times New Roman" w:hAnsi="Times New Roman" w:cs="Times New Roman"/>
          <w:color w:val="7030A0"/>
          <w:shd w:val="clear" w:color="auto" w:fill="FFFFFF"/>
        </w:rPr>
        <w:t xml:space="preserve"> </w:t>
      </w:r>
      <w:r w:rsidRPr="002B6948">
        <w:rPr>
          <w:rFonts w:ascii="Times New Roman" w:hAnsi="Times New Roman" w:cs="Times New Roman"/>
          <w:color w:val="353434"/>
          <w:shd w:val="clear" w:color="auto" w:fill="FFFFFF"/>
        </w:rPr>
        <w:t>– это основа воспитания детей. Ведь именно в семье ребенок усваивает первый опыт взаимодействия с людьми, постигает многогранность человеческих отношений, развивается духовно, нравственно, умственно и физически. В каждой доме есть свой набор определенных правил и привычек, которые выполняются на автомате</w:t>
      </w:r>
      <w:r w:rsidRPr="002B6948">
        <w:rPr>
          <w:rFonts w:ascii="Times New Roman" w:hAnsi="Times New Roman" w:cs="Times New Roman"/>
          <w:i/>
          <w:iCs/>
          <w:color w:val="6699FF"/>
          <w:shd w:val="clear" w:color="auto" w:fill="FFFFFF"/>
        </w:rPr>
        <w:t>.   </w:t>
      </w:r>
    </w:p>
    <w:p w14:paraId="1E6E2AE8" w14:textId="5BD9D927" w:rsidR="002B6948" w:rsidRDefault="002B6948" w:rsidP="002B6948">
      <w:pPr>
        <w:ind w:left="567" w:right="567"/>
        <w:jc w:val="both"/>
        <w:rPr>
          <w:rFonts w:ascii="Times New Roman" w:hAnsi="Times New Roman" w:cs="Times New Roman"/>
          <w:i/>
          <w:iCs/>
          <w:color w:val="6699FF"/>
          <w:shd w:val="clear" w:color="auto" w:fill="FFFFFF"/>
        </w:rPr>
      </w:pPr>
      <w:r>
        <w:rPr>
          <w:rFonts w:ascii="Times New Roman" w:hAnsi="Times New Roman" w:cs="Times New Roman"/>
          <w:noProof/>
          <w:color w:val="353434"/>
          <w:shd w:val="clear" w:color="auto" w:fill="FFFFFF"/>
        </w:rPr>
        <w:drawing>
          <wp:inline distT="0" distB="0" distL="0" distR="0" wp14:anchorId="600D7BFE" wp14:editId="452948C7">
            <wp:extent cx="2392680" cy="1613668"/>
            <wp:effectExtent l="152400" t="152400" r="369570" b="36766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1819" cy="1619832"/>
                    </a:xfrm>
                    <a:prstGeom prst="rect">
                      <a:avLst/>
                    </a:prstGeom>
                    <a:ln>
                      <a:noFill/>
                    </a:ln>
                    <a:effectLst>
                      <a:outerShdw blurRad="292100" dist="139700" dir="2700000" algn="tl" rotWithShape="0">
                        <a:srgbClr val="333333">
                          <a:alpha val="65000"/>
                        </a:srgbClr>
                      </a:outerShdw>
                    </a:effectLst>
                  </pic:spPr>
                </pic:pic>
              </a:graphicData>
            </a:graphic>
          </wp:inline>
        </w:drawing>
      </w:r>
    </w:p>
    <w:p w14:paraId="2FB58C7E" w14:textId="1EE7DBAA" w:rsidR="002B6948" w:rsidRPr="002B6948" w:rsidRDefault="002B6948" w:rsidP="002B6948">
      <w:pPr>
        <w:ind w:right="567"/>
        <w:jc w:val="both"/>
        <w:rPr>
          <w:rFonts w:ascii="Times New Roman" w:hAnsi="Times New Roman" w:cs="Times New Roman"/>
          <w:color w:val="6666FF"/>
          <w:shd w:val="clear" w:color="auto" w:fill="FFFFFF"/>
        </w:rPr>
      </w:pPr>
      <w:r w:rsidRPr="002B6948">
        <w:rPr>
          <w:rFonts w:ascii="Times New Roman" w:hAnsi="Times New Roman" w:cs="Times New Roman"/>
          <w:shd w:val="clear" w:color="auto" w:fill="FFFFFF"/>
        </w:rPr>
        <w:t xml:space="preserve">Семейные традиции и обычаи </w:t>
      </w:r>
      <w:r w:rsidRPr="002B6948">
        <w:rPr>
          <w:rFonts w:ascii="Times New Roman" w:hAnsi="Times New Roman" w:cs="Times New Roman"/>
          <w:color w:val="6699FF"/>
          <w:shd w:val="clear" w:color="auto" w:fill="FFFFFF"/>
        </w:rPr>
        <w:t>помогают</w:t>
      </w:r>
      <w:r w:rsidRPr="002B6948">
        <w:rPr>
          <w:rFonts w:ascii="Times New Roman" w:hAnsi="Times New Roman" w:cs="Times New Roman"/>
          <w:color w:val="6699FF"/>
          <w:shd w:val="clear" w:color="auto" w:fill="FFFFFF"/>
        </w:rPr>
        <w:t xml:space="preserve"> </w:t>
      </w:r>
      <w:r w:rsidRPr="002B6948">
        <w:rPr>
          <w:rFonts w:ascii="Times New Roman" w:hAnsi="Times New Roman" w:cs="Times New Roman"/>
          <w:color w:val="6699FF"/>
          <w:shd w:val="clear" w:color="auto" w:fill="FFFFFF"/>
        </w:rPr>
        <w:t>нормально взаимодействовать с обществом</w:t>
      </w:r>
      <w:r w:rsidRPr="002B6948">
        <w:rPr>
          <w:rFonts w:ascii="Times New Roman" w:hAnsi="Times New Roman" w:cs="Times New Roman"/>
          <w:shd w:val="clear" w:color="auto" w:fill="FFFFFF"/>
        </w:rPr>
        <w:t xml:space="preserve">, </w:t>
      </w:r>
      <w:r w:rsidRPr="002B6948">
        <w:rPr>
          <w:rFonts w:ascii="Times New Roman" w:hAnsi="Times New Roman" w:cs="Times New Roman"/>
          <w:color w:val="00B050"/>
          <w:shd w:val="clear" w:color="auto" w:fill="FFFFFF"/>
        </w:rPr>
        <w:t>делают сплоченной семью,</w:t>
      </w:r>
      <w:r w:rsidRPr="002B6948">
        <w:rPr>
          <w:rFonts w:ascii="Times New Roman" w:hAnsi="Times New Roman" w:cs="Times New Roman"/>
          <w:shd w:val="clear" w:color="auto" w:fill="FFFFFF"/>
        </w:rPr>
        <w:t xml:space="preserve"> </w:t>
      </w:r>
      <w:r w:rsidRPr="002B6948">
        <w:rPr>
          <w:rFonts w:ascii="Times New Roman" w:hAnsi="Times New Roman" w:cs="Times New Roman"/>
          <w:color w:val="7030A0"/>
          <w:shd w:val="clear" w:color="auto" w:fill="FFFFFF"/>
        </w:rPr>
        <w:t xml:space="preserve">укрепляют родственные связи, </w:t>
      </w:r>
      <w:r w:rsidRPr="002B6948">
        <w:rPr>
          <w:rFonts w:ascii="Times New Roman" w:hAnsi="Times New Roman" w:cs="Times New Roman"/>
          <w:color w:val="6666FF"/>
          <w:shd w:val="clear" w:color="auto" w:fill="FFFFFF"/>
        </w:rPr>
        <w:t>улучшают взаимопонимание и уменьшают количество ссор.</w:t>
      </w:r>
    </w:p>
    <w:p w14:paraId="764E8F6D" w14:textId="77777777" w:rsidR="002B6948" w:rsidRDefault="002B6948" w:rsidP="002B6948">
      <w:pPr>
        <w:ind w:right="567"/>
        <w:jc w:val="both"/>
        <w:rPr>
          <w:rFonts w:ascii="Times New Roman" w:hAnsi="Times New Roman" w:cs="Times New Roman"/>
          <w:b/>
          <w:bCs/>
          <w:color w:val="6699FF"/>
        </w:rPr>
      </w:pPr>
      <w:r w:rsidRPr="002B6948">
        <w:rPr>
          <w:rFonts w:ascii="Times New Roman" w:hAnsi="Times New Roman" w:cs="Times New Roman"/>
          <w:color w:val="353434"/>
          <w:shd w:val="clear" w:color="auto" w:fill="FFFFFF"/>
        </w:rPr>
        <w:t xml:space="preserve">В семейных кругах, </w:t>
      </w:r>
      <w:r w:rsidRPr="002B6948">
        <w:rPr>
          <w:rFonts w:ascii="Times New Roman" w:hAnsi="Times New Roman" w:cs="Times New Roman"/>
          <w:color w:val="7030A0"/>
          <w:shd w:val="clear" w:color="auto" w:fill="FFFFFF"/>
        </w:rPr>
        <w:t>где существуют и соблюдаются традиции семейного воспитания, дети прислушиваются к мнению родителей</w:t>
      </w:r>
      <w:r w:rsidRPr="002B6948">
        <w:rPr>
          <w:rFonts w:ascii="Times New Roman" w:hAnsi="Times New Roman" w:cs="Times New Roman"/>
          <w:color w:val="353434"/>
          <w:shd w:val="clear" w:color="auto" w:fill="FFFFFF"/>
        </w:rPr>
        <w:t xml:space="preserve">, </w:t>
      </w:r>
      <w:r w:rsidRPr="002B6948">
        <w:rPr>
          <w:rFonts w:ascii="Times New Roman" w:hAnsi="Times New Roman" w:cs="Times New Roman"/>
          <w:color w:val="6699FF"/>
          <w:shd w:val="clear" w:color="auto" w:fill="FFFFFF"/>
        </w:rPr>
        <w:t>а родители проявляют внимание к проблемам детей и помогают им справляться с ними.</w:t>
      </w:r>
    </w:p>
    <w:p w14:paraId="6AA7022D" w14:textId="56E6CAFD" w:rsidR="00904045" w:rsidRDefault="009E3F81" w:rsidP="002B6948">
      <w:pPr>
        <w:ind w:right="567"/>
        <w:jc w:val="both"/>
        <w:rPr>
          <w:rFonts w:ascii="Times New Roman" w:hAnsi="Times New Roman" w:cs="Times New Roman"/>
          <w:b/>
          <w:bCs/>
          <w:color w:val="6666FF"/>
        </w:rPr>
      </w:pPr>
      <w:r w:rsidRPr="002B6948">
        <w:rPr>
          <w:rFonts w:ascii="Times New Roman" w:hAnsi="Times New Roman" w:cs="Times New Roman"/>
          <w:b/>
          <w:bCs/>
          <w:color w:val="6666FF"/>
        </w:rPr>
        <w:t>О</w:t>
      </w:r>
      <w:r w:rsidRPr="002B6948">
        <w:rPr>
          <w:rFonts w:ascii="Times New Roman" w:hAnsi="Times New Roman" w:cs="Times New Roman"/>
          <w:b/>
          <w:bCs/>
          <w:color w:val="6666FF"/>
        </w:rPr>
        <w:t>сновны</w:t>
      </w:r>
      <w:r w:rsidRPr="002B6948">
        <w:rPr>
          <w:rFonts w:ascii="Times New Roman" w:hAnsi="Times New Roman" w:cs="Times New Roman"/>
          <w:b/>
          <w:bCs/>
          <w:color w:val="6666FF"/>
        </w:rPr>
        <w:t xml:space="preserve">е </w:t>
      </w:r>
      <w:r w:rsidRPr="002B6948">
        <w:rPr>
          <w:rFonts w:ascii="Times New Roman" w:hAnsi="Times New Roman" w:cs="Times New Roman"/>
          <w:b/>
          <w:bCs/>
          <w:color w:val="6666FF"/>
        </w:rPr>
        <w:t>правил</w:t>
      </w:r>
      <w:r w:rsidRPr="002B6948">
        <w:rPr>
          <w:rFonts w:ascii="Times New Roman" w:hAnsi="Times New Roman" w:cs="Times New Roman"/>
          <w:b/>
          <w:bCs/>
          <w:color w:val="6666FF"/>
        </w:rPr>
        <w:t>а</w:t>
      </w:r>
      <w:r w:rsidRPr="002B6948">
        <w:rPr>
          <w:rFonts w:ascii="Times New Roman" w:hAnsi="Times New Roman" w:cs="Times New Roman"/>
          <w:b/>
          <w:bCs/>
          <w:color w:val="6666FF"/>
        </w:rPr>
        <w:t>, которые родителям необходимо учитывать при создании и соблюдении семейных традиций:</w:t>
      </w:r>
    </w:p>
    <w:p w14:paraId="3D295B01" w14:textId="02179110" w:rsidR="009E3F81" w:rsidRDefault="009E3F81" w:rsidP="002B6948">
      <w:pPr>
        <w:ind w:left="567" w:right="567"/>
        <w:rPr>
          <w:rFonts w:ascii="Times New Roman" w:hAnsi="Times New Roman" w:cs="Times New Roman"/>
        </w:rPr>
      </w:pPr>
      <w:r w:rsidRPr="00E8412B">
        <w:rPr>
          <w:rFonts w:ascii="Times New Roman" w:hAnsi="Times New Roman" w:cs="Times New Roman"/>
          <w:b/>
          <w:bCs/>
          <w:color w:val="70AD47" w:themeColor="accent6"/>
        </w:rPr>
        <w:t>Позаботьтесь,</w:t>
      </w:r>
      <w:r w:rsidRPr="00E8412B">
        <w:rPr>
          <w:rFonts w:ascii="Times New Roman" w:hAnsi="Times New Roman" w:cs="Times New Roman"/>
          <w:color w:val="70AD47" w:themeColor="accent6"/>
        </w:rPr>
        <w:t xml:space="preserve"> </w:t>
      </w:r>
      <w:r w:rsidRPr="002B6948">
        <w:rPr>
          <w:rFonts w:ascii="Times New Roman" w:hAnsi="Times New Roman" w:cs="Times New Roman"/>
        </w:rPr>
        <w:t>чтобы придуманную вами традицию приняли все члены семьи, но при этом не стоит навязывать что-то только потому, что так делали в Вашей семье. У Вас новая семья, и в ней могут быть новые традиции.</w:t>
      </w:r>
    </w:p>
    <w:p w14:paraId="5664CE09" w14:textId="6461735A" w:rsidR="009E3F81" w:rsidRDefault="009E3F81" w:rsidP="00904045">
      <w:pPr>
        <w:ind w:left="567" w:right="567"/>
        <w:rPr>
          <w:rFonts w:ascii="Times New Roman" w:hAnsi="Times New Roman" w:cs="Times New Roman"/>
        </w:rPr>
      </w:pPr>
      <w:r w:rsidRPr="00E8412B">
        <w:rPr>
          <w:rFonts w:ascii="Times New Roman" w:hAnsi="Times New Roman" w:cs="Times New Roman"/>
          <w:b/>
          <w:bCs/>
          <w:color w:val="7030A0"/>
        </w:rPr>
        <w:t>Наделите смыслом</w:t>
      </w:r>
      <w:r w:rsidRPr="00E8412B">
        <w:rPr>
          <w:rFonts w:ascii="Times New Roman" w:hAnsi="Times New Roman" w:cs="Times New Roman"/>
          <w:color w:val="7030A0"/>
        </w:rPr>
        <w:t xml:space="preserve"> </w:t>
      </w:r>
      <w:r w:rsidRPr="002B6948">
        <w:rPr>
          <w:rFonts w:ascii="Times New Roman" w:hAnsi="Times New Roman" w:cs="Times New Roman"/>
        </w:rPr>
        <w:t>каждую традицию. Какую черту или ценность Вы бы хотели привить ребенку благодаря этой традиции? Например, можно создать ритуал, где все члены семьи пишут на листочке то, за что они благодарны прошедшему году. Потом складывают эти записки в красивую коробочку и, провожая старый год, передают ее по кругу. Каждый достает чью-то записку и пытается угадать, кто это написал. Эта традиция объединяет всю семью, учит ценить и быть благодарными за то, что каждый из них имеет.</w:t>
      </w:r>
    </w:p>
    <w:p w14:paraId="0BF3ABAB" w14:textId="77777777" w:rsidR="00B04A1D" w:rsidRDefault="00B04A1D" w:rsidP="00B04A1D">
      <w:pPr>
        <w:ind w:left="567" w:right="567"/>
        <w:rPr>
          <w:rFonts w:ascii="Times New Roman" w:hAnsi="Times New Roman" w:cs="Times New Roman"/>
        </w:rPr>
      </w:pPr>
      <w:r w:rsidRPr="00E8412B">
        <w:rPr>
          <w:rFonts w:ascii="Times New Roman" w:hAnsi="Times New Roman" w:cs="Times New Roman"/>
          <w:b/>
          <w:bCs/>
          <w:color w:val="6666FF"/>
        </w:rPr>
        <w:t>Привнесите в традиции</w:t>
      </w:r>
      <w:r>
        <w:rPr>
          <w:rFonts w:ascii="Times New Roman" w:hAnsi="Times New Roman" w:cs="Times New Roman"/>
          <w:b/>
          <w:bCs/>
          <w:color w:val="6666FF"/>
        </w:rPr>
        <w:t>,</w:t>
      </w:r>
      <w:r w:rsidRPr="00E8412B">
        <w:rPr>
          <w:rFonts w:ascii="Times New Roman" w:hAnsi="Times New Roman" w:cs="Times New Roman"/>
          <w:b/>
          <w:bCs/>
          <w:color w:val="6666FF"/>
        </w:rPr>
        <w:t xml:space="preserve"> что-то от себя</w:t>
      </w:r>
      <w:r w:rsidRPr="00E8412B">
        <w:rPr>
          <w:rFonts w:ascii="Times New Roman" w:hAnsi="Times New Roman" w:cs="Times New Roman"/>
          <w:b/>
          <w:bCs/>
        </w:rPr>
        <w:t>,</w:t>
      </w:r>
      <w:r w:rsidRPr="002B6948">
        <w:rPr>
          <w:rFonts w:ascii="Times New Roman" w:hAnsi="Times New Roman" w:cs="Times New Roman"/>
        </w:rPr>
        <w:t xml:space="preserve"> что-то такое, во что Вы вкладываете свою душу. Что-то, что Вы бы хотели передать своему ребенку. Например, каждый День рождения ребенка вместе с подарком ему вручают два конверта с записками. В одной из них написано, какую привилегию получает ребенок с достижением этого возраста, а во </w:t>
      </w:r>
      <w:r w:rsidRPr="002B6948">
        <w:rPr>
          <w:rFonts w:ascii="Times New Roman" w:hAnsi="Times New Roman" w:cs="Times New Roman"/>
        </w:rPr>
        <w:t>второй – новая обязанность. Так родители могут научить ребенка тому, что с взрослением мы получаем не только больше возможностей, но и больше ответственности.</w:t>
      </w:r>
    </w:p>
    <w:p w14:paraId="099330DF" w14:textId="5EEBDAA0" w:rsidR="00B04A1D" w:rsidRPr="002B6948" w:rsidRDefault="00B04A1D" w:rsidP="00904045">
      <w:pPr>
        <w:ind w:left="567" w:right="567"/>
        <w:rPr>
          <w:rFonts w:ascii="Times New Roman" w:hAnsi="Times New Roman" w:cs="Times New Roman"/>
        </w:rPr>
      </w:pPr>
      <w:r>
        <w:rPr>
          <w:rFonts w:ascii="Times New Roman" w:hAnsi="Times New Roman" w:cs="Times New Roman"/>
          <w:noProof/>
        </w:rPr>
        <w:drawing>
          <wp:inline distT="0" distB="0" distL="0" distR="0" wp14:anchorId="192F109B" wp14:editId="3D9CD40A">
            <wp:extent cx="2228850" cy="1528376"/>
            <wp:effectExtent l="152400" t="152400" r="361950" b="3581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0202" cy="1543017"/>
                    </a:xfrm>
                    <a:prstGeom prst="rect">
                      <a:avLst/>
                    </a:prstGeom>
                    <a:ln>
                      <a:noFill/>
                    </a:ln>
                    <a:effectLst>
                      <a:outerShdw blurRad="292100" dist="139700" dir="2700000" algn="tl" rotWithShape="0">
                        <a:srgbClr val="333333">
                          <a:alpha val="65000"/>
                        </a:srgbClr>
                      </a:outerShdw>
                    </a:effectLst>
                  </pic:spPr>
                </pic:pic>
              </a:graphicData>
            </a:graphic>
          </wp:inline>
        </w:drawing>
      </w:r>
    </w:p>
    <w:p w14:paraId="120BEAB6" w14:textId="0B8629C3" w:rsidR="00117055" w:rsidRDefault="00B04A1D" w:rsidP="00B04A1D">
      <w:pPr>
        <w:ind w:left="567" w:right="567"/>
        <w:jc w:val="center"/>
        <w:rPr>
          <w:rFonts w:ascii="Times New Roman" w:hAnsi="Times New Roman" w:cs="Times New Roman"/>
          <w:b/>
          <w:bCs/>
          <w:color w:val="6666FF"/>
          <w:sz w:val="24"/>
          <w:szCs w:val="24"/>
        </w:rPr>
      </w:pPr>
      <w:r>
        <w:rPr>
          <w:rFonts w:ascii="Times New Roman" w:hAnsi="Times New Roman" w:cs="Times New Roman"/>
          <w:b/>
          <w:bCs/>
          <w:color w:val="6666FF"/>
          <w:sz w:val="24"/>
          <w:szCs w:val="24"/>
        </w:rPr>
        <w:t>П</w:t>
      </w:r>
      <w:r w:rsidRPr="00B04A1D">
        <w:rPr>
          <w:rFonts w:ascii="Times New Roman" w:hAnsi="Times New Roman" w:cs="Times New Roman"/>
          <w:b/>
          <w:bCs/>
          <w:color w:val="6666FF"/>
          <w:sz w:val="24"/>
          <w:szCs w:val="24"/>
        </w:rPr>
        <w:t>римеры семейных традиций</w:t>
      </w:r>
      <w:r>
        <w:rPr>
          <w:rFonts w:ascii="Times New Roman" w:hAnsi="Times New Roman" w:cs="Times New Roman"/>
          <w:b/>
          <w:bCs/>
          <w:color w:val="6666FF"/>
          <w:sz w:val="24"/>
          <w:szCs w:val="24"/>
        </w:rPr>
        <w:t>:</w:t>
      </w:r>
    </w:p>
    <w:p w14:paraId="34FCD6A3" w14:textId="6DB7D064" w:rsidR="00B04A1D" w:rsidRPr="00B04A1D" w:rsidRDefault="00B04A1D" w:rsidP="00B04A1D">
      <w:pPr>
        <w:ind w:left="567" w:right="567"/>
        <w:jc w:val="center"/>
        <w:rPr>
          <w:rFonts w:ascii="Times New Roman" w:hAnsi="Times New Roman" w:cs="Times New Roman"/>
          <w:b/>
          <w:bCs/>
          <w:color w:val="7030A0"/>
          <w:sz w:val="24"/>
          <w:szCs w:val="24"/>
        </w:rPr>
      </w:pPr>
      <w:r>
        <w:rPr>
          <w:rFonts w:ascii="Times New Roman" w:hAnsi="Times New Roman" w:cs="Times New Roman"/>
          <w:b/>
          <w:bCs/>
          <w:color w:val="7030A0"/>
          <w:sz w:val="24"/>
          <w:szCs w:val="24"/>
        </w:rPr>
        <w:t>«</w:t>
      </w:r>
      <w:r w:rsidRPr="00B04A1D">
        <w:rPr>
          <w:rFonts w:ascii="Times New Roman" w:hAnsi="Times New Roman" w:cs="Times New Roman"/>
          <w:b/>
          <w:bCs/>
          <w:color w:val="7030A0"/>
          <w:sz w:val="24"/>
          <w:szCs w:val="24"/>
        </w:rPr>
        <w:t>Семейное приготовление пищи</w:t>
      </w:r>
      <w:r>
        <w:rPr>
          <w:rFonts w:ascii="Times New Roman" w:hAnsi="Times New Roman" w:cs="Times New Roman"/>
          <w:b/>
          <w:bCs/>
          <w:color w:val="7030A0"/>
          <w:sz w:val="24"/>
          <w:szCs w:val="24"/>
        </w:rPr>
        <w:t>»</w:t>
      </w:r>
    </w:p>
    <w:p w14:paraId="56B603C7" w14:textId="20FE1687" w:rsidR="00B04A1D" w:rsidRPr="00B04A1D" w:rsidRDefault="00B04A1D" w:rsidP="00B04A1D">
      <w:pPr>
        <w:ind w:left="567" w:right="567"/>
        <w:jc w:val="center"/>
        <w:rPr>
          <w:rStyle w:val="a4"/>
          <w:rFonts w:ascii="Times New Roman" w:hAnsi="Times New Roman" w:cs="Times New Roman"/>
          <w:color w:val="FFC000" w:themeColor="accent4"/>
          <w:sz w:val="24"/>
          <w:szCs w:val="24"/>
          <w:shd w:val="clear" w:color="auto" w:fill="FFFFFF"/>
        </w:rPr>
      </w:pPr>
      <w:r w:rsidRPr="00B04A1D">
        <w:rPr>
          <w:rStyle w:val="a4"/>
          <w:rFonts w:ascii="Times New Roman" w:hAnsi="Times New Roman" w:cs="Times New Roman"/>
          <w:color w:val="FFC000" w:themeColor="accent4"/>
          <w:sz w:val="24"/>
          <w:szCs w:val="24"/>
          <w:shd w:val="clear" w:color="auto" w:fill="FFFFFF"/>
        </w:rPr>
        <w:t>«Совместные приемы пищи»</w:t>
      </w:r>
    </w:p>
    <w:p w14:paraId="4EB2F19D" w14:textId="0E989A1B" w:rsidR="00B04A1D" w:rsidRPr="00B04A1D" w:rsidRDefault="00B04A1D" w:rsidP="00B04A1D">
      <w:pPr>
        <w:ind w:left="567" w:right="567"/>
        <w:jc w:val="center"/>
        <w:rPr>
          <w:rStyle w:val="a4"/>
          <w:rFonts w:ascii="Times New Roman" w:hAnsi="Times New Roman" w:cs="Times New Roman"/>
          <w:color w:val="00B050"/>
          <w:sz w:val="24"/>
          <w:szCs w:val="24"/>
          <w:shd w:val="clear" w:color="auto" w:fill="FFFFFF"/>
        </w:rPr>
      </w:pPr>
      <w:r w:rsidRPr="00B04A1D">
        <w:rPr>
          <w:rStyle w:val="a4"/>
          <w:rFonts w:ascii="Times New Roman" w:hAnsi="Times New Roman" w:cs="Times New Roman"/>
          <w:color w:val="00B050"/>
          <w:sz w:val="24"/>
          <w:szCs w:val="24"/>
          <w:shd w:val="clear" w:color="auto" w:fill="FFFFFF"/>
        </w:rPr>
        <w:t>«Совместный с детьми досуг»</w:t>
      </w:r>
    </w:p>
    <w:p w14:paraId="0F5CBA5B" w14:textId="5B01FEC2" w:rsidR="00B04A1D" w:rsidRPr="00B04A1D" w:rsidRDefault="00B04A1D" w:rsidP="00B04A1D">
      <w:pPr>
        <w:ind w:left="567" w:right="567"/>
        <w:jc w:val="center"/>
        <w:rPr>
          <w:rStyle w:val="a4"/>
          <w:rFonts w:ascii="Times New Roman" w:hAnsi="Times New Roman" w:cs="Times New Roman"/>
          <w:color w:val="ED7D31" w:themeColor="accent2"/>
          <w:sz w:val="24"/>
          <w:szCs w:val="24"/>
          <w:shd w:val="clear" w:color="auto" w:fill="FFFFFF"/>
        </w:rPr>
      </w:pPr>
      <w:r w:rsidRPr="00B04A1D">
        <w:rPr>
          <w:rStyle w:val="a4"/>
          <w:rFonts w:ascii="Times New Roman" w:hAnsi="Times New Roman" w:cs="Times New Roman"/>
          <w:color w:val="ED7D31" w:themeColor="accent2"/>
          <w:sz w:val="24"/>
          <w:szCs w:val="24"/>
          <w:shd w:val="clear" w:color="auto" w:fill="FFFFFF"/>
        </w:rPr>
        <w:t>«Чтение вслух в кругу семьи»</w:t>
      </w:r>
    </w:p>
    <w:p w14:paraId="76974306" w14:textId="16BFAE70" w:rsidR="00B04A1D" w:rsidRPr="00B04A1D" w:rsidRDefault="00B04A1D" w:rsidP="00B04A1D">
      <w:pPr>
        <w:ind w:left="567" w:right="567"/>
        <w:jc w:val="center"/>
        <w:rPr>
          <w:rStyle w:val="a4"/>
          <w:rFonts w:ascii="Times New Roman" w:hAnsi="Times New Roman" w:cs="Times New Roman"/>
          <w:color w:val="1EB299"/>
          <w:sz w:val="24"/>
          <w:szCs w:val="24"/>
          <w:shd w:val="clear" w:color="auto" w:fill="FFFFFF"/>
        </w:rPr>
      </w:pPr>
      <w:r w:rsidRPr="00B04A1D">
        <w:rPr>
          <w:rStyle w:val="a4"/>
          <w:rFonts w:ascii="Times New Roman" w:hAnsi="Times New Roman" w:cs="Times New Roman"/>
          <w:color w:val="1EB299"/>
          <w:sz w:val="24"/>
          <w:szCs w:val="24"/>
          <w:shd w:val="clear" w:color="auto" w:fill="FFFFFF"/>
        </w:rPr>
        <w:t>«Составление родословной, память о роде»</w:t>
      </w:r>
    </w:p>
    <w:p w14:paraId="5293C92A" w14:textId="3942D4C6" w:rsidR="00B04A1D" w:rsidRPr="00B04A1D" w:rsidRDefault="00B04A1D" w:rsidP="00B04A1D">
      <w:pPr>
        <w:ind w:left="567" w:right="567"/>
        <w:jc w:val="center"/>
        <w:rPr>
          <w:rStyle w:val="a4"/>
          <w:rFonts w:ascii="Times New Roman" w:hAnsi="Times New Roman" w:cs="Times New Roman"/>
          <w:color w:val="9CC2E5" w:themeColor="accent5" w:themeTint="99"/>
          <w:sz w:val="24"/>
          <w:szCs w:val="24"/>
          <w:shd w:val="clear" w:color="auto" w:fill="FFFFFF"/>
        </w:rPr>
      </w:pPr>
      <w:r w:rsidRPr="00B04A1D">
        <w:rPr>
          <w:rStyle w:val="a4"/>
          <w:rFonts w:ascii="Times New Roman" w:hAnsi="Times New Roman" w:cs="Times New Roman"/>
          <w:color w:val="9CC2E5" w:themeColor="accent5" w:themeTint="99"/>
          <w:sz w:val="24"/>
          <w:szCs w:val="24"/>
          <w:shd w:val="clear" w:color="auto" w:fill="FFFFFF"/>
        </w:rPr>
        <w:t>«Семейные праздники»</w:t>
      </w:r>
    </w:p>
    <w:p w14:paraId="53E97922" w14:textId="60193A25" w:rsidR="00B04A1D" w:rsidRPr="00B04A1D" w:rsidRDefault="00B04A1D" w:rsidP="00B04A1D">
      <w:pPr>
        <w:ind w:left="567" w:right="567"/>
        <w:jc w:val="center"/>
        <w:rPr>
          <w:rStyle w:val="a4"/>
          <w:rFonts w:ascii="Times New Roman" w:hAnsi="Times New Roman" w:cs="Times New Roman"/>
          <w:color w:val="00B050"/>
          <w:sz w:val="24"/>
          <w:szCs w:val="24"/>
          <w:shd w:val="clear" w:color="auto" w:fill="FFFFFF"/>
        </w:rPr>
      </w:pPr>
      <w:r w:rsidRPr="00B04A1D">
        <w:rPr>
          <w:rStyle w:val="a4"/>
          <w:rFonts w:ascii="Times New Roman" w:hAnsi="Times New Roman" w:cs="Times New Roman"/>
          <w:color w:val="00B050"/>
          <w:sz w:val="24"/>
          <w:szCs w:val="24"/>
          <w:shd w:val="clear" w:color="auto" w:fill="FFFFFF"/>
        </w:rPr>
        <w:t>«Сказки на ночь»</w:t>
      </w:r>
    </w:p>
    <w:p w14:paraId="05A3F21C" w14:textId="733EDE87" w:rsidR="00117055" w:rsidRPr="00EB4C5E" w:rsidRDefault="00B04A1D" w:rsidP="00EB4C5E">
      <w:pPr>
        <w:ind w:left="567" w:right="567"/>
        <w:jc w:val="center"/>
        <w:rPr>
          <w:rFonts w:ascii="Times New Roman" w:hAnsi="Times New Roman" w:cs="Times New Roman"/>
          <w:b/>
          <w:bCs/>
          <w:color w:val="6666FF"/>
          <w:sz w:val="24"/>
          <w:szCs w:val="24"/>
        </w:rPr>
      </w:pPr>
      <w:proofErr w:type="gramStart"/>
      <w:r w:rsidRPr="00B04A1D">
        <w:rPr>
          <w:rStyle w:val="a4"/>
          <w:rFonts w:ascii="Times New Roman" w:hAnsi="Times New Roman" w:cs="Times New Roman"/>
          <w:color w:val="6666FF"/>
          <w:sz w:val="24"/>
          <w:szCs w:val="24"/>
          <w:shd w:val="clear" w:color="auto" w:fill="FFFFFF"/>
        </w:rPr>
        <w:t>« Культурно</w:t>
      </w:r>
      <w:proofErr w:type="gramEnd"/>
      <w:r w:rsidRPr="00B04A1D">
        <w:rPr>
          <w:rStyle w:val="a4"/>
          <w:rFonts w:ascii="Times New Roman" w:hAnsi="Times New Roman" w:cs="Times New Roman"/>
          <w:color w:val="6666FF"/>
          <w:sz w:val="24"/>
          <w:szCs w:val="24"/>
          <w:shd w:val="clear" w:color="auto" w:fill="FFFFFF"/>
        </w:rPr>
        <w:t>-познавательные мероприятия»</w:t>
      </w:r>
      <w:bookmarkStart w:id="0" w:name="_GoBack"/>
      <w:bookmarkEnd w:id="0"/>
    </w:p>
    <w:p w14:paraId="4663056E" w14:textId="77777777" w:rsidR="009E3F81" w:rsidRPr="002B6948" w:rsidRDefault="009E3F81" w:rsidP="00904045">
      <w:pPr>
        <w:ind w:left="567" w:right="567"/>
        <w:rPr>
          <w:rFonts w:ascii="Times New Roman" w:hAnsi="Times New Roman" w:cs="Times New Roman"/>
          <w:b/>
          <w:bCs/>
          <w:color w:val="00B050"/>
        </w:rPr>
      </w:pPr>
    </w:p>
    <w:sectPr w:rsidR="009E3F81" w:rsidRPr="002B6948" w:rsidSect="00D62D49">
      <w:pgSz w:w="16838" w:h="11906" w:orient="landscape"/>
      <w:pgMar w:top="720" w:right="720" w:bottom="720" w:left="720" w:header="708" w:footer="708"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CC"/>
    <w:rsid w:val="001101AB"/>
    <w:rsid w:val="00117055"/>
    <w:rsid w:val="002B6948"/>
    <w:rsid w:val="004129CC"/>
    <w:rsid w:val="00904045"/>
    <w:rsid w:val="009E3F81"/>
    <w:rsid w:val="00A41945"/>
    <w:rsid w:val="00B04A1D"/>
    <w:rsid w:val="00D62D49"/>
    <w:rsid w:val="00E8412B"/>
    <w:rsid w:val="00EB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16B2"/>
  <w15:chartTrackingRefBased/>
  <w15:docId w15:val="{A582EF09-B2C1-4B99-A57A-EC572D13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3F81"/>
    <w:rPr>
      <w:i/>
      <w:iCs/>
    </w:rPr>
  </w:style>
  <w:style w:type="character" w:styleId="a4">
    <w:name w:val="Strong"/>
    <w:basedOn w:val="a0"/>
    <w:uiPriority w:val="22"/>
    <w:qFormat/>
    <w:rsid w:val="00B04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7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14</cp:revision>
  <dcterms:created xsi:type="dcterms:W3CDTF">2024-03-04T06:00:00Z</dcterms:created>
  <dcterms:modified xsi:type="dcterms:W3CDTF">2024-03-04T09:06:00Z</dcterms:modified>
</cp:coreProperties>
</file>