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1AC79" w14:textId="77777777" w:rsidR="000E6E26" w:rsidRPr="00C4363C" w:rsidRDefault="000E6E26" w:rsidP="00C4363C">
      <w:pPr>
        <w:pStyle w:val="1"/>
        <w:spacing w:line="240" w:lineRule="auto"/>
        <w:ind w:firstLine="709"/>
        <w:jc w:val="both"/>
        <w:rPr>
          <w:rFonts w:cs="Times New Roman"/>
          <w:b w:val="0"/>
          <w:szCs w:val="28"/>
          <w:lang w:eastAsia="en-US"/>
        </w:rPr>
      </w:pPr>
      <w:bookmarkStart w:id="0" w:name="_Toc96435944"/>
      <w:bookmarkStart w:id="1" w:name="_Toc154689562"/>
      <w:bookmarkStart w:id="2" w:name="_Toc101171449"/>
      <w:bookmarkStart w:id="3" w:name="_GoBack"/>
      <w:r w:rsidRPr="00C4363C">
        <w:rPr>
          <w:rFonts w:cs="Times New Roman"/>
          <w:b w:val="0"/>
          <w:szCs w:val="28"/>
          <w:lang w:eastAsia="en-US"/>
        </w:rPr>
        <w:t>ПОЯСНИТЕЛЬНАЯ ЗАПИСКА</w:t>
      </w:r>
      <w:bookmarkEnd w:id="0"/>
      <w:bookmarkEnd w:id="1"/>
      <w:bookmarkEnd w:id="2"/>
    </w:p>
    <w:p w14:paraId="4D128ECC" w14:textId="77777777" w:rsidR="000E6E26" w:rsidRPr="00C4363C" w:rsidRDefault="000E6E26" w:rsidP="00C4363C">
      <w:pPr>
        <w:spacing w:after="0" w:line="240" w:lineRule="auto"/>
        <w:ind w:firstLine="709"/>
        <w:jc w:val="both"/>
        <w:rPr>
          <w:rFonts w:ascii="Times New Roman" w:hAnsi="Times New Roman" w:cs="Times New Roman"/>
          <w:sz w:val="28"/>
          <w:szCs w:val="28"/>
        </w:rPr>
      </w:pPr>
    </w:p>
    <w:p w14:paraId="5BFD173A" w14:textId="77777777" w:rsidR="000E6E26" w:rsidRPr="00C4363C" w:rsidRDefault="00714A33"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Адаптированная</w:t>
      </w:r>
      <w:r w:rsidR="000E6E26" w:rsidRPr="00C4363C">
        <w:rPr>
          <w:rFonts w:ascii="Times New Roman" w:hAnsi="Times New Roman" w:cs="Times New Roman"/>
          <w:sz w:val="28"/>
          <w:szCs w:val="28"/>
        </w:rPr>
        <w:t xml:space="preserve"> рабочая программа по биологии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w:t>
      </w:r>
      <w:r w:rsidR="000E6E26" w:rsidRPr="00C4363C">
        <w:rPr>
          <w:rFonts w:ascii="Times New Roman" w:eastAsia="Arial Unicode MS" w:hAnsi="Times New Roman" w:cs="Times New Roman"/>
          <w:kern w:val="2"/>
          <w:sz w:val="28"/>
          <w:szCs w:val="28"/>
        </w:rPr>
        <w:t>(Приказ Минпросвещения России от 24 ноября 2022 г. № 1025),</w:t>
      </w:r>
      <w:r w:rsidR="000E6E26" w:rsidRPr="00C4363C">
        <w:rPr>
          <w:rFonts w:ascii="Times New Roman" w:hAnsi="Times New Roman" w:cs="Times New Roman"/>
          <w:sz w:val="28"/>
          <w:szCs w:val="28"/>
        </w:rPr>
        <w:t xml:space="preserve"> Федеральной рабочей программы основного общего образования по учебному предмету «Биология»,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14:paraId="7BF8647C" w14:textId="77777777" w:rsidR="009D7528" w:rsidRPr="00C4363C" w:rsidRDefault="009D7528" w:rsidP="00C4363C">
      <w:pPr>
        <w:spacing w:after="0" w:line="240" w:lineRule="auto"/>
        <w:ind w:firstLine="709"/>
        <w:jc w:val="both"/>
        <w:rPr>
          <w:rFonts w:ascii="Times New Roman" w:hAnsi="Times New Roman" w:cs="Times New Roman"/>
          <w:sz w:val="28"/>
          <w:szCs w:val="28"/>
        </w:rPr>
      </w:pPr>
    </w:p>
    <w:p w14:paraId="039BDC64" w14:textId="542FECC5" w:rsidR="009D7528" w:rsidRPr="00C4363C" w:rsidRDefault="009D7528" w:rsidP="00C4363C">
      <w:pPr>
        <w:pStyle w:val="3"/>
        <w:spacing w:line="240" w:lineRule="auto"/>
        <w:ind w:firstLine="709"/>
        <w:jc w:val="both"/>
        <w:rPr>
          <w:rFonts w:cs="Times New Roman"/>
          <w:b/>
          <w:szCs w:val="28"/>
        </w:rPr>
      </w:pPr>
      <w:bookmarkStart w:id="4" w:name="_Toc101191581"/>
      <w:r w:rsidRPr="00C4363C">
        <w:rPr>
          <w:rFonts w:cs="Times New Roman"/>
          <w:b/>
          <w:szCs w:val="28"/>
        </w:rPr>
        <w:t>Цели и задачи изучения учебного предмета «</w:t>
      </w:r>
      <w:r w:rsidRPr="00C4363C">
        <w:rPr>
          <w:rFonts w:cs="Times New Roman"/>
          <w:b/>
          <w:bCs/>
          <w:szCs w:val="28"/>
        </w:rPr>
        <w:t>Биология</w:t>
      </w:r>
      <w:r w:rsidRPr="00C4363C">
        <w:rPr>
          <w:rFonts w:cs="Times New Roman"/>
          <w:b/>
          <w:szCs w:val="28"/>
        </w:rPr>
        <w:t>»</w:t>
      </w:r>
      <w:bookmarkEnd w:id="4"/>
      <w:r w:rsidRPr="00C4363C">
        <w:rPr>
          <w:rFonts w:cs="Times New Roman"/>
          <w:b/>
          <w:szCs w:val="28"/>
        </w:rPr>
        <w:t xml:space="preserve">  </w:t>
      </w:r>
    </w:p>
    <w:p w14:paraId="68DCD059"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Цель</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
    <w:p w14:paraId="7A31CFE7"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Основными задачами изучения учебного предмета «Биология» являются:</w:t>
      </w:r>
    </w:p>
    <w:p w14:paraId="6401CE7F"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14:paraId="345BC876"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14:paraId="4026270A"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14:paraId="12B4921D"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w:t>
      </w:r>
      <w:r w:rsidRPr="00C4363C">
        <w:rPr>
          <w:rFonts w:ascii="Times New Roman" w:hAnsi="Times New Roman" w:cs="Times New Roman"/>
          <w:sz w:val="28"/>
          <w:szCs w:val="28"/>
        </w:rPr>
        <w:lastRenderedPageBreak/>
        <w:t>окружающих, осознание необходимости действий по сохранению биоразнообразия и природных местообитаний видов растений и животных;</w:t>
      </w:r>
    </w:p>
    <w:p w14:paraId="34561018"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14:paraId="64B42CFA"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14:paraId="6F2E5EDD" w14:textId="77777777" w:rsidR="009D7528" w:rsidRPr="00C4363C" w:rsidRDefault="009D7528"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14:paraId="3D10A56F" w14:textId="77777777" w:rsidR="009D7528" w:rsidRPr="00C4363C" w:rsidRDefault="009D7528" w:rsidP="00C4363C">
      <w:pPr>
        <w:spacing w:after="0" w:line="240" w:lineRule="auto"/>
        <w:ind w:firstLine="709"/>
        <w:jc w:val="both"/>
        <w:rPr>
          <w:rFonts w:ascii="Times New Roman" w:hAnsi="Times New Roman" w:cs="Times New Roman"/>
          <w:sz w:val="28"/>
          <w:szCs w:val="28"/>
        </w:rPr>
      </w:pPr>
    </w:p>
    <w:p w14:paraId="2BB1FA54" w14:textId="07B96FCF" w:rsidR="009D7528" w:rsidRPr="00C4363C" w:rsidRDefault="00C2302B" w:rsidP="00C4363C">
      <w:pPr>
        <w:spacing w:after="0" w:line="240" w:lineRule="auto"/>
        <w:ind w:firstLine="709"/>
        <w:jc w:val="both"/>
        <w:rPr>
          <w:rFonts w:ascii="Times New Roman" w:hAnsi="Times New Roman" w:cs="Times New Roman"/>
          <w:b/>
          <w:bCs/>
          <w:sz w:val="28"/>
          <w:szCs w:val="28"/>
        </w:rPr>
      </w:pPr>
      <w:r w:rsidRPr="00C4363C">
        <w:rPr>
          <w:rFonts w:ascii="Times New Roman" w:hAnsi="Times New Roman" w:cs="Times New Roman"/>
          <w:b/>
          <w:bCs/>
          <w:sz w:val="28"/>
          <w:szCs w:val="28"/>
        </w:rPr>
        <w:t>Общая характеристика учебного предмета «Биология»</w:t>
      </w:r>
    </w:p>
    <w:p w14:paraId="3E684E97" w14:textId="77777777" w:rsidR="00C2302B" w:rsidRPr="00C4363C" w:rsidRDefault="00C2302B" w:rsidP="00C4363C">
      <w:pPr>
        <w:spacing w:after="0" w:line="240" w:lineRule="auto"/>
        <w:ind w:firstLine="709"/>
        <w:jc w:val="both"/>
        <w:rPr>
          <w:rFonts w:ascii="Times New Roman" w:hAnsi="Times New Roman" w:cs="Times New Roman"/>
          <w:b/>
          <w:bCs/>
          <w:sz w:val="28"/>
          <w:szCs w:val="28"/>
        </w:rPr>
      </w:pPr>
    </w:p>
    <w:p w14:paraId="1770F439" w14:textId="28060FA6"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 </w:t>
      </w:r>
      <w:r w:rsidR="009D7528" w:rsidRPr="00C4363C">
        <w:rPr>
          <w:rFonts w:ascii="Times New Roman" w:hAnsi="Times New Roman" w:cs="Times New Roman"/>
          <w:sz w:val="28"/>
          <w:szCs w:val="28"/>
        </w:rPr>
        <w:t xml:space="preserve">Учебный предмет «Биология» </w:t>
      </w:r>
      <w:r w:rsidRPr="00C4363C">
        <w:rPr>
          <w:rFonts w:ascii="Times New Roman" w:hAnsi="Times New Roman" w:cs="Times New Roman"/>
          <w:sz w:val="28"/>
          <w:szCs w:val="28"/>
        </w:rPr>
        <w:t xml:space="preserve">входит в предметную область «Естественно-научные предметы».  </w:t>
      </w:r>
    </w:p>
    <w:p w14:paraId="6355F49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14:paraId="739616E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Изучение предмета «Биология» в части формирования у обучающихся с ЗПР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«Основы безопасности жизнедеятельности», «</w:t>
      </w:r>
      <w:r w:rsidRPr="00C4363C">
        <w:rPr>
          <w:rFonts w:ascii="Times New Roman" w:hAnsi="Times New Roman" w:cs="Times New Roman"/>
          <w:bCs/>
          <w:sz w:val="28"/>
          <w:szCs w:val="28"/>
        </w:rPr>
        <w:t>История</w:t>
      </w:r>
      <w:r w:rsidRPr="00C4363C">
        <w:rPr>
          <w:rFonts w:ascii="Times New Roman" w:hAnsi="Times New Roman" w:cs="Times New Roman"/>
          <w:sz w:val="28"/>
          <w:szCs w:val="28"/>
        </w:rPr>
        <w:t xml:space="preserve">», «Русский язык», «Литература» и др.  </w:t>
      </w:r>
    </w:p>
    <w:p w14:paraId="5FFA97E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14:paraId="2BA1707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
    <w:p w14:paraId="6B64B4B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для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14:paraId="1175936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биологии обучающимися с ЗПР необходимо осуществлять взаимодействие на полисенсорной основе. </w:t>
      </w:r>
    </w:p>
    <w:p w14:paraId="49850BCE" w14:textId="77777777" w:rsidR="000E6E26" w:rsidRPr="00C4363C" w:rsidRDefault="000E6E26" w:rsidP="00C4363C">
      <w:pPr>
        <w:spacing w:after="0" w:line="240" w:lineRule="auto"/>
        <w:ind w:firstLine="709"/>
        <w:jc w:val="both"/>
        <w:rPr>
          <w:rFonts w:ascii="Times New Roman" w:hAnsi="Times New Roman" w:cs="Times New Roman"/>
          <w:sz w:val="28"/>
          <w:szCs w:val="28"/>
        </w:rPr>
      </w:pPr>
    </w:p>
    <w:p w14:paraId="1C77B5D8" w14:textId="190E365D" w:rsidR="000E6E26" w:rsidRPr="00C4363C" w:rsidRDefault="000E6E26" w:rsidP="00C4363C">
      <w:pPr>
        <w:spacing w:after="0" w:line="240" w:lineRule="auto"/>
        <w:ind w:firstLine="709"/>
        <w:jc w:val="both"/>
        <w:rPr>
          <w:rFonts w:ascii="Times New Roman" w:hAnsi="Times New Roman" w:cs="Times New Roman"/>
          <w:bCs/>
          <w:sz w:val="28"/>
          <w:szCs w:val="28"/>
        </w:rPr>
      </w:pPr>
      <w:bookmarkStart w:id="5" w:name="_Toc101171452"/>
      <w:bookmarkStart w:id="6" w:name="_Toc96435947"/>
      <w:r w:rsidRPr="00C4363C">
        <w:rPr>
          <w:rFonts w:ascii="Times New Roman" w:hAnsi="Times New Roman" w:cs="Times New Roman"/>
          <w:bCs/>
          <w:sz w:val="28"/>
          <w:szCs w:val="28"/>
        </w:rPr>
        <w:t>Особенности отбора и адаптации учебного материала по биологии</w:t>
      </w:r>
      <w:bookmarkEnd w:id="5"/>
      <w:bookmarkEnd w:id="6"/>
      <w:r w:rsidR="00C2302B" w:rsidRPr="00C4363C">
        <w:rPr>
          <w:rFonts w:ascii="Times New Roman" w:hAnsi="Times New Roman" w:cs="Times New Roman"/>
          <w:bCs/>
          <w:sz w:val="28"/>
          <w:szCs w:val="28"/>
        </w:rPr>
        <w:t xml:space="preserve">: </w:t>
      </w:r>
      <w:r w:rsidR="00C2302B" w:rsidRPr="00C4363C">
        <w:rPr>
          <w:rFonts w:ascii="Times New Roman" w:hAnsi="Times New Roman" w:cs="Times New Roman"/>
          <w:sz w:val="28"/>
          <w:szCs w:val="28"/>
        </w:rPr>
        <w:t>о</w:t>
      </w:r>
      <w:r w:rsidRPr="00C4363C">
        <w:rPr>
          <w:rFonts w:ascii="Times New Roman" w:hAnsi="Times New Roman" w:cs="Times New Roman"/>
          <w:sz w:val="28"/>
          <w:szCs w:val="28"/>
        </w:rPr>
        <w:t>бучение учебному предмету «Биология»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
    <w:p w14:paraId="3787E6A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обучающихся с ЗПР в соответствии с их особыми образовательными потребностями. </w:t>
      </w:r>
    </w:p>
    <w:p w14:paraId="73A85D9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Акцент в работе следует сделать на развитии у обучающихся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14:paraId="1D1AA02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14:paraId="217DCFA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Следует активно побуждать обучающихся к самостоятельному поиску информации. Поскольку предмет «Биология» обычно вызывает у обучающихся определенный интерес, это важно использовать для совершенствования их поисковой активности.</w:t>
      </w:r>
    </w:p>
    <w:p w14:paraId="7294265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14:paraId="388EB37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Федеральная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14:paraId="5586AA9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 ознакомительном плане даются темы, выделенные в содержании программы звёздочкой. «Общие биологические закономерности» рассматриваются в течение всего периода обучения биологии в основной школе (5–9 классы).</w:t>
      </w:r>
    </w:p>
    <w:p w14:paraId="2A4AAFE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Определение количества часов на изучение тем зависит от контингента обучающихся класса.  </w:t>
      </w:r>
    </w:p>
    <w:p w14:paraId="0E4B1D58"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1AA5CE15" w14:textId="529DA51A" w:rsidR="000E6E26" w:rsidRPr="00C4363C" w:rsidRDefault="00C0283E" w:rsidP="00C4363C">
      <w:pPr>
        <w:spacing w:after="0" w:line="240" w:lineRule="auto"/>
        <w:ind w:firstLine="709"/>
        <w:jc w:val="both"/>
        <w:rPr>
          <w:rFonts w:ascii="Times New Roman" w:hAnsi="Times New Roman" w:cs="Times New Roman"/>
          <w:bCs/>
          <w:sz w:val="28"/>
          <w:szCs w:val="28"/>
        </w:rPr>
      </w:pPr>
      <w:bookmarkStart w:id="7" w:name="_Toc101171453"/>
      <w:bookmarkStart w:id="8" w:name="_Toc96435948"/>
      <w:r w:rsidRPr="00C4363C">
        <w:rPr>
          <w:rFonts w:ascii="Times New Roman" w:hAnsi="Times New Roman" w:cs="Times New Roman"/>
          <w:bCs/>
          <w:sz w:val="28"/>
          <w:szCs w:val="28"/>
        </w:rPr>
        <w:t>В</w:t>
      </w:r>
      <w:r w:rsidR="000E6E26" w:rsidRPr="00C4363C">
        <w:rPr>
          <w:rFonts w:ascii="Times New Roman" w:hAnsi="Times New Roman" w:cs="Times New Roman"/>
          <w:bCs/>
          <w:sz w:val="28"/>
          <w:szCs w:val="28"/>
        </w:rPr>
        <w:t>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7"/>
      <w:bookmarkEnd w:id="8"/>
      <w:r w:rsidR="00C2302B" w:rsidRPr="00C4363C">
        <w:rPr>
          <w:rFonts w:ascii="Times New Roman" w:hAnsi="Times New Roman" w:cs="Times New Roman"/>
          <w:bCs/>
          <w:sz w:val="28"/>
          <w:szCs w:val="28"/>
        </w:rPr>
        <w:t xml:space="preserve">: </w:t>
      </w:r>
      <w:r w:rsidR="00C2302B" w:rsidRPr="00C4363C">
        <w:rPr>
          <w:rFonts w:ascii="Times New Roman" w:hAnsi="Times New Roman" w:cs="Times New Roman"/>
          <w:sz w:val="28"/>
          <w:szCs w:val="28"/>
        </w:rPr>
        <w:t>с</w:t>
      </w:r>
      <w:r w:rsidR="000E6E26" w:rsidRPr="00C4363C">
        <w:rPr>
          <w:rFonts w:ascii="Times New Roman" w:hAnsi="Times New Roman" w:cs="Times New Roman"/>
          <w:sz w:val="28"/>
          <w:szCs w:val="28"/>
        </w:rPr>
        <w:t>одержание видов деятельности обучающихся с ЗПР на уроках биологии определяется их особыми образовательными потребностями. Помимо широко используемых в ФОП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14:paraId="65DFB3C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14:paraId="51FFA87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Примерная тематическая и терминологическая лексика соответствует ФОП ООО. </w:t>
      </w:r>
    </w:p>
    <w:p w14:paraId="57EE9D4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При </w:t>
      </w:r>
      <w:r w:rsidRPr="00C4363C">
        <w:rPr>
          <w:rFonts w:ascii="Times New Roman" w:hAnsi="Times New Roman" w:cs="Times New Roman"/>
          <w:bCs/>
          <w:iCs/>
          <w:sz w:val="28"/>
          <w:szCs w:val="28"/>
        </w:rPr>
        <w:t xml:space="preserve">работе над лексикой, в том числе научной терминологией курса </w:t>
      </w:r>
      <w:r w:rsidRPr="00C4363C">
        <w:rPr>
          <w:rFonts w:ascii="Times New Roman" w:hAnsi="Times New Roman" w:cs="Times New Roman"/>
          <w:sz w:val="28"/>
          <w:szCs w:val="28"/>
        </w:rPr>
        <w:t xml:space="preserve">(раскрытие значений новых слов, уточнение или </w:t>
      </w:r>
      <w:r w:rsidRPr="00C4363C">
        <w:rPr>
          <w:rFonts w:ascii="Times New Roman" w:hAnsi="Times New Roman" w:cs="Times New Roman"/>
          <w:sz w:val="28"/>
          <w:szCs w:val="28"/>
        </w:rPr>
        <w:lastRenderedPageBreak/>
        <w:t xml:space="preserve">расширение значений уже известных лексических единиц) </w:t>
      </w:r>
      <w:r w:rsidRPr="00C4363C">
        <w:rPr>
          <w:rFonts w:ascii="Times New Roman" w:hAnsi="Times New Roman" w:cs="Times New Roman"/>
          <w:bCs/>
          <w:iCs/>
          <w:sz w:val="28"/>
          <w:szCs w:val="28"/>
        </w:rPr>
        <w:t xml:space="preserve">необходимо включение слова в контекст. </w:t>
      </w:r>
      <w:r w:rsidRPr="00C4363C">
        <w:rPr>
          <w:rFonts w:ascii="Times New Roman" w:hAnsi="Times New Roman" w:cs="Times New Roman"/>
          <w:sz w:val="28"/>
          <w:szCs w:val="28"/>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обучающихся. </w:t>
      </w:r>
    </w:p>
    <w:p w14:paraId="78152BB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14:paraId="45F2124D" w14:textId="77777777" w:rsidR="00C2302B" w:rsidRPr="00C4363C" w:rsidRDefault="00C2302B" w:rsidP="00C4363C">
      <w:pPr>
        <w:spacing w:after="0" w:line="240" w:lineRule="auto"/>
        <w:ind w:firstLine="709"/>
        <w:jc w:val="both"/>
        <w:rPr>
          <w:rFonts w:ascii="Times New Roman" w:hAnsi="Times New Roman" w:cs="Times New Roman"/>
          <w:sz w:val="28"/>
          <w:szCs w:val="28"/>
        </w:rPr>
      </w:pPr>
    </w:p>
    <w:p w14:paraId="6DDDAD79" w14:textId="77777777" w:rsidR="00C2302B" w:rsidRPr="00C4363C" w:rsidRDefault="00C2302B" w:rsidP="00C4363C">
      <w:pPr>
        <w:spacing w:after="0" w:line="240" w:lineRule="auto"/>
        <w:ind w:firstLine="709"/>
        <w:jc w:val="both"/>
        <w:rPr>
          <w:rFonts w:ascii="Times New Roman" w:hAnsi="Times New Roman" w:cs="Times New Roman"/>
          <w:b/>
          <w:bCs/>
          <w:sz w:val="28"/>
          <w:szCs w:val="28"/>
        </w:rPr>
      </w:pPr>
      <w:r w:rsidRPr="00C4363C">
        <w:rPr>
          <w:rFonts w:ascii="Times New Roman" w:hAnsi="Times New Roman" w:cs="Times New Roman"/>
          <w:b/>
          <w:bCs/>
          <w:sz w:val="28"/>
          <w:szCs w:val="28"/>
        </w:rPr>
        <w:t>Место учебного предмета: «Биология» в учебном плане</w:t>
      </w:r>
    </w:p>
    <w:p w14:paraId="6C54F2C4" w14:textId="77777777" w:rsidR="00C2302B" w:rsidRPr="00C4363C" w:rsidRDefault="00C2302B" w:rsidP="00C4363C">
      <w:pPr>
        <w:spacing w:after="0" w:line="240" w:lineRule="auto"/>
        <w:ind w:firstLine="709"/>
        <w:jc w:val="both"/>
        <w:rPr>
          <w:rFonts w:ascii="Times New Roman" w:hAnsi="Times New Roman" w:cs="Times New Roman"/>
          <w:b/>
          <w:bCs/>
          <w:sz w:val="28"/>
          <w:szCs w:val="28"/>
        </w:rPr>
      </w:pPr>
    </w:p>
    <w:p w14:paraId="11F23421" w14:textId="77777777" w:rsidR="00C2302B" w:rsidRPr="00C4363C" w:rsidRDefault="00C2302B"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Общее число часов, рекомендованных для изучения биологии,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14:paraId="13C69142" w14:textId="77777777" w:rsidR="00C2302B" w:rsidRPr="00C4363C" w:rsidRDefault="00C2302B"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 ЗПР, списка экспериментальных заданий, предлагаемых в рамках основного государственного экзамена по биологии.</w:t>
      </w:r>
    </w:p>
    <w:p w14:paraId="2242142B" w14:textId="77777777" w:rsidR="00C2302B" w:rsidRPr="00C4363C" w:rsidRDefault="00C2302B" w:rsidP="00C4363C">
      <w:pPr>
        <w:spacing w:after="0" w:line="240" w:lineRule="auto"/>
        <w:ind w:firstLine="709"/>
        <w:jc w:val="both"/>
        <w:rPr>
          <w:rFonts w:ascii="Times New Roman" w:hAnsi="Times New Roman" w:cs="Times New Roman"/>
          <w:sz w:val="28"/>
          <w:szCs w:val="28"/>
        </w:rPr>
      </w:pPr>
    </w:p>
    <w:p w14:paraId="2539AFF2" w14:textId="79A6AA15" w:rsidR="00B138BC" w:rsidRPr="00C4363C" w:rsidRDefault="00B138BC" w:rsidP="00C4363C">
      <w:pPr>
        <w:spacing w:after="0" w:line="240" w:lineRule="auto"/>
        <w:ind w:firstLine="709"/>
        <w:jc w:val="both"/>
        <w:rPr>
          <w:rFonts w:ascii="Times New Roman" w:hAnsi="Times New Roman" w:cs="Times New Roman"/>
          <w:b/>
          <w:bCs/>
          <w:sz w:val="28"/>
          <w:szCs w:val="28"/>
        </w:rPr>
      </w:pPr>
      <w:r w:rsidRPr="00C4363C">
        <w:rPr>
          <w:rFonts w:ascii="Times New Roman" w:hAnsi="Times New Roman" w:cs="Times New Roman"/>
          <w:b/>
          <w:bCs/>
          <w:sz w:val="28"/>
          <w:szCs w:val="28"/>
        </w:rPr>
        <w:t>Ценностные ориентиры содержания учебного предмета «Биология»</w:t>
      </w:r>
    </w:p>
    <w:p w14:paraId="3C75363A" w14:textId="77777777" w:rsidR="00B138BC" w:rsidRPr="00C4363C" w:rsidRDefault="00B138BC" w:rsidP="00C4363C">
      <w:pPr>
        <w:spacing w:after="0" w:line="240" w:lineRule="auto"/>
        <w:ind w:firstLine="709"/>
        <w:jc w:val="both"/>
        <w:rPr>
          <w:rFonts w:ascii="Times New Roman" w:hAnsi="Times New Roman" w:cs="Times New Roman"/>
          <w:sz w:val="28"/>
          <w:szCs w:val="28"/>
        </w:rPr>
      </w:pPr>
    </w:p>
    <w:p w14:paraId="14FEA95A" w14:textId="08B38ECE" w:rsidR="00B138BC" w:rsidRPr="00C4363C" w:rsidRDefault="00B138BC" w:rsidP="00C4363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4363C">
        <w:rPr>
          <w:rFonts w:ascii="Times New Roman" w:eastAsia="Times New Roman" w:hAnsi="Times New Roman" w:cs="Times New Roman"/>
          <w:b/>
          <w:bCs/>
          <w:color w:val="333333"/>
          <w:sz w:val="28"/>
          <w:szCs w:val="28"/>
          <w:lang w:eastAsia="ru-RU"/>
        </w:rPr>
        <w:t>Познавательные ценности</w:t>
      </w:r>
      <w:r w:rsidRPr="00C4363C">
        <w:rPr>
          <w:rFonts w:ascii="Times New Roman" w:eastAsia="Times New Roman" w:hAnsi="Times New Roman" w:cs="Times New Roman"/>
          <w:color w:val="333333"/>
          <w:sz w:val="28"/>
          <w:szCs w:val="28"/>
          <w:lang w:eastAsia="ru-RU"/>
        </w:rPr>
        <w:t> </w:t>
      </w:r>
    </w:p>
    <w:p w14:paraId="531D27B1" w14:textId="77777777" w:rsidR="00B138BC" w:rsidRPr="00C4363C" w:rsidRDefault="00B138BC" w:rsidP="00C4363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4363C">
        <w:rPr>
          <w:rFonts w:ascii="Times New Roman" w:eastAsia="Times New Roman" w:hAnsi="Times New Roman" w:cs="Times New Roman"/>
          <w:color w:val="333333"/>
          <w:sz w:val="28"/>
          <w:szCs w:val="28"/>
          <w:lang w:eastAsia="ru-RU"/>
        </w:rPr>
        <w:t> Основу составляют научные знания и методы познания.  Познавательные ценностные ориентации проявляются в признании ценности научного знания, его практической значимости и достоверности, ценности биологических методов исследования живой и неживой природы, понимании сложности и противоречивости процесса познания. </w:t>
      </w:r>
    </w:p>
    <w:p w14:paraId="46EA9E1A" w14:textId="77777777" w:rsidR="00B138BC" w:rsidRPr="00C4363C" w:rsidRDefault="00B138BC" w:rsidP="00C4363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
    <w:p w14:paraId="3053E098" w14:textId="3E07BACC" w:rsidR="00B138BC"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b/>
          <w:bCs/>
          <w:color w:val="333333"/>
          <w:szCs w:val="28"/>
          <w:lang w:eastAsia="ru-RU"/>
        </w:rPr>
        <w:t>Коммуникативные ценности</w:t>
      </w:r>
    </w:p>
    <w:p w14:paraId="712E59FE" w14:textId="77777777" w:rsidR="00B556A3"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color w:val="333333"/>
          <w:szCs w:val="28"/>
          <w:lang w:eastAsia="ru-RU"/>
        </w:rPr>
        <w:t xml:space="preserve">Курс биологии способствует правильному использованию биологической терминологии и символики, развитию потребности вести диалог, выслушивать мнение оппонента, участвовать в дискуссии, способности открыто выражать и аргументированно отстаивать свою точку зрения.      </w:t>
      </w:r>
    </w:p>
    <w:p w14:paraId="0A89E913" w14:textId="77777777" w:rsidR="00B556A3" w:rsidRPr="00C4363C" w:rsidRDefault="00B556A3"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p>
    <w:p w14:paraId="6E193409" w14:textId="77777777" w:rsidR="00B556A3" w:rsidRPr="00C4363C" w:rsidRDefault="00B556A3" w:rsidP="00C4363C">
      <w:pPr>
        <w:pStyle w:val="afc"/>
        <w:shd w:val="clear" w:color="auto" w:fill="FFFFFF"/>
        <w:tabs>
          <w:tab w:val="num" w:pos="720"/>
        </w:tabs>
        <w:spacing w:after="0" w:line="240" w:lineRule="auto"/>
        <w:ind w:left="0" w:firstLine="709"/>
        <w:jc w:val="both"/>
        <w:rPr>
          <w:rFonts w:eastAsia="Times New Roman"/>
          <w:b/>
          <w:bCs/>
          <w:color w:val="333333"/>
          <w:szCs w:val="28"/>
          <w:lang w:eastAsia="ru-RU"/>
        </w:rPr>
      </w:pPr>
    </w:p>
    <w:p w14:paraId="68322E4A" w14:textId="77777777" w:rsidR="00B556A3" w:rsidRPr="00C4363C" w:rsidRDefault="00B556A3" w:rsidP="00C4363C">
      <w:pPr>
        <w:pStyle w:val="afc"/>
        <w:shd w:val="clear" w:color="auto" w:fill="FFFFFF"/>
        <w:tabs>
          <w:tab w:val="num" w:pos="720"/>
        </w:tabs>
        <w:spacing w:after="0" w:line="240" w:lineRule="auto"/>
        <w:ind w:left="0" w:firstLine="709"/>
        <w:jc w:val="both"/>
        <w:rPr>
          <w:rFonts w:eastAsia="Times New Roman"/>
          <w:b/>
          <w:bCs/>
          <w:color w:val="333333"/>
          <w:szCs w:val="28"/>
          <w:lang w:eastAsia="ru-RU"/>
        </w:rPr>
      </w:pPr>
    </w:p>
    <w:p w14:paraId="3251C547" w14:textId="77777777" w:rsidR="00B556A3" w:rsidRPr="00C4363C" w:rsidRDefault="00B556A3" w:rsidP="00C4363C">
      <w:pPr>
        <w:pStyle w:val="afc"/>
        <w:shd w:val="clear" w:color="auto" w:fill="FFFFFF"/>
        <w:tabs>
          <w:tab w:val="num" w:pos="720"/>
        </w:tabs>
        <w:spacing w:after="0" w:line="240" w:lineRule="auto"/>
        <w:ind w:left="0" w:firstLine="709"/>
        <w:jc w:val="both"/>
        <w:rPr>
          <w:rFonts w:eastAsia="Times New Roman"/>
          <w:b/>
          <w:bCs/>
          <w:color w:val="333333"/>
          <w:szCs w:val="28"/>
          <w:lang w:eastAsia="ru-RU"/>
        </w:rPr>
      </w:pPr>
    </w:p>
    <w:p w14:paraId="32353AA1" w14:textId="6826C49E" w:rsidR="00B556A3"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b/>
          <w:bCs/>
          <w:color w:val="333333"/>
          <w:szCs w:val="28"/>
          <w:lang w:eastAsia="ru-RU"/>
        </w:rPr>
        <w:t>Нравственные ценности</w:t>
      </w:r>
    </w:p>
    <w:p w14:paraId="44A9FF9F" w14:textId="3AFA5FAD" w:rsidR="00B138BC"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color w:val="333333"/>
          <w:szCs w:val="28"/>
          <w:lang w:eastAsia="ru-RU"/>
        </w:rPr>
        <w:lastRenderedPageBreak/>
        <w:t xml:space="preserve"> Курс биологии направлен на формирование ценности жизни во всех её проявлениях, включая понимание самоценности, уникальности и неповторимости всех живых объектов, в том числе и человека. </w:t>
      </w:r>
    </w:p>
    <w:p w14:paraId="5D6151AC" w14:textId="77777777" w:rsidR="00B556A3" w:rsidRPr="00C4363C" w:rsidRDefault="00B556A3" w:rsidP="00C4363C">
      <w:pPr>
        <w:pStyle w:val="afc"/>
        <w:shd w:val="clear" w:color="auto" w:fill="FFFFFF"/>
        <w:tabs>
          <w:tab w:val="num" w:pos="720"/>
        </w:tabs>
        <w:spacing w:after="0" w:line="240" w:lineRule="auto"/>
        <w:ind w:left="0" w:firstLine="709"/>
        <w:jc w:val="both"/>
        <w:rPr>
          <w:rFonts w:eastAsia="Times New Roman"/>
          <w:b/>
          <w:bCs/>
          <w:color w:val="333333"/>
          <w:szCs w:val="28"/>
          <w:lang w:eastAsia="ru-RU"/>
        </w:rPr>
      </w:pPr>
    </w:p>
    <w:p w14:paraId="164285B7" w14:textId="523F31AB" w:rsidR="00B138BC"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b/>
          <w:bCs/>
          <w:color w:val="333333"/>
          <w:szCs w:val="28"/>
          <w:lang w:eastAsia="ru-RU"/>
        </w:rPr>
        <w:t>Эстетические ценности</w:t>
      </w:r>
      <w:r w:rsidRPr="00C4363C">
        <w:rPr>
          <w:rFonts w:eastAsia="Times New Roman"/>
          <w:color w:val="333333"/>
          <w:szCs w:val="28"/>
          <w:lang w:eastAsia="ru-RU"/>
        </w:rPr>
        <w:t xml:space="preserve">. </w:t>
      </w:r>
    </w:p>
    <w:p w14:paraId="49D4842A" w14:textId="3D7FA78C" w:rsidR="00B138BC" w:rsidRPr="00C4363C" w:rsidRDefault="00B138BC" w:rsidP="00C4363C">
      <w:pPr>
        <w:pStyle w:val="afc"/>
        <w:shd w:val="clear" w:color="auto" w:fill="FFFFFF"/>
        <w:tabs>
          <w:tab w:val="num" w:pos="720"/>
        </w:tabs>
        <w:spacing w:after="0" w:line="240" w:lineRule="auto"/>
        <w:ind w:left="0" w:firstLine="709"/>
        <w:jc w:val="both"/>
        <w:rPr>
          <w:rFonts w:eastAsia="Times New Roman"/>
          <w:color w:val="333333"/>
          <w:szCs w:val="28"/>
          <w:lang w:eastAsia="ru-RU"/>
        </w:rPr>
      </w:pPr>
      <w:r w:rsidRPr="00C4363C">
        <w:rPr>
          <w:rFonts w:eastAsia="Times New Roman"/>
          <w:color w:val="333333"/>
          <w:szCs w:val="28"/>
          <w:lang w:eastAsia="ru-RU"/>
        </w:rPr>
        <w:t xml:space="preserve">Предполагают воспитание у учащихся способности к восприятию и преобразованию живой природы по законам красоты и гармонии, эстетического отношения к объектам живой природы.  </w:t>
      </w:r>
    </w:p>
    <w:p w14:paraId="2C4FE5EA" w14:textId="77777777" w:rsidR="003E5251" w:rsidRPr="00C4363C" w:rsidRDefault="00B138BC" w:rsidP="00C4363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4363C">
        <w:rPr>
          <w:rFonts w:ascii="Times New Roman" w:eastAsia="Times New Roman" w:hAnsi="Times New Roman" w:cs="Times New Roman"/>
          <w:color w:val="333333"/>
          <w:sz w:val="28"/>
          <w:szCs w:val="28"/>
          <w:lang w:eastAsia="ru-RU"/>
        </w:rPr>
        <w:t>В совокупности эти ценности и ценностные ориентации составляют основу для формирования ценностного отношения к природе, обществу, человеку в контексте общечеловеческих ценностей истины, добра и красоты. </w:t>
      </w:r>
    </w:p>
    <w:p w14:paraId="78DF2289" w14:textId="78213089" w:rsidR="00B138BC" w:rsidRPr="00C4363C" w:rsidRDefault="00B138BC" w:rsidP="00C4363C">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C4363C">
        <w:rPr>
          <w:rFonts w:ascii="Times New Roman" w:eastAsia="Times New Roman" w:hAnsi="Times New Roman" w:cs="Times New Roman"/>
          <w:color w:val="333333"/>
          <w:sz w:val="28"/>
          <w:szCs w:val="28"/>
          <w:lang w:eastAsia="ru-RU"/>
        </w:rPr>
        <w:t xml:space="preserve"> </w:t>
      </w:r>
    </w:p>
    <w:p w14:paraId="33696E12" w14:textId="77777777" w:rsidR="003E5251" w:rsidRPr="00C4363C" w:rsidRDefault="003E5251" w:rsidP="00C4363C">
      <w:pPr>
        <w:pStyle w:val="1"/>
        <w:spacing w:line="240" w:lineRule="auto"/>
        <w:ind w:firstLine="709"/>
        <w:jc w:val="both"/>
        <w:rPr>
          <w:rFonts w:cs="Times New Roman"/>
          <w:b w:val="0"/>
          <w:szCs w:val="28"/>
          <w:lang w:eastAsia="en-US"/>
        </w:rPr>
      </w:pPr>
      <w:bookmarkStart w:id="9" w:name="_Toc154689566"/>
      <w:bookmarkStart w:id="10" w:name="_Toc101171462"/>
      <w:bookmarkStart w:id="11" w:name="_Toc96435952"/>
      <w:r w:rsidRPr="00C4363C">
        <w:rPr>
          <w:rFonts w:cs="Times New Roman"/>
          <w:b w:val="0"/>
          <w:szCs w:val="28"/>
          <w:lang w:eastAsia="en-US"/>
        </w:rPr>
        <w:t>ПЛАНИРУЕМЫЕ РЕЗУЛЬТАТЫ ОСВОЕНИЯ УЧЕБНОГО ПРЕДМЕТА «БИОЛОГИЯ» НА УРОВНЕ ОСНОВНОГО ОБЩЕГО ОБРАЗОВАНИЯ</w:t>
      </w:r>
      <w:bookmarkEnd w:id="9"/>
      <w:bookmarkEnd w:id="10"/>
      <w:bookmarkEnd w:id="11"/>
    </w:p>
    <w:p w14:paraId="6EB08034" w14:textId="77777777" w:rsidR="003E5251" w:rsidRPr="00C4363C" w:rsidRDefault="003E5251" w:rsidP="00C4363C">
      <w:pPr>
        <w:spacing w:after="0" w:line="240" w:lineRule="auto"/>
        <w:ind w:firstLine="709"/>
        <w:jc w:val="both"/>
        <w:rPr>
          <w:rFonts w:ascii="Times New Roman" w:hAnsi="Times New Roman" w:cs="Times New Roman"/>
          <w:b/>
          <w:sz w:val="28"/>
          <w:szCs w:val="28"/>
        </w:rPr>
      </w:pPr>
    </w:p>
    <w:p w14:paraId="043338AA" w14:textId="77777777" w:rsidR="003E5251" w:rsidRPr="00C4363C" w:rsidRDefault="003E5251" w:rsidP="00C4363C">
      <w:pPr>
        <w:pStyle w:val="3"/>
        <w:spacing w:line="240" w:lineRule="auto"/>
        <w:ind w:firstLine="709"/>
        <w:jc w:val="both"/>
        <w:rPr>
          <w:rFonts w:cs="Times New Roman"/>
          <w:caps/>
          <w:szCs w:val="28"/>
        </w:rPr>
      </w:pPr>
      <w:bookmarkStart w:id="12" w:name="_Toc154689567"/>
      <w:bookmarkStart w:id="13" w:name="_Toc101171463"/>
      <w:r w:rsidRPr="00C4363C">
        <w:rPr>
          <w:rFonts w:cs="Times New Roman"/>
          <w:caps/>
          <w:szCs w:val="28"/>
        </w:rPr>
        <w:t>Личностные результаты:</w:t>
      </w:r>
      <w:bookmarkEnd w:id="12"/>
      <w:bookmarkEnd w:id="13"/>
    </w:p>
    <w:p w14:paraId="3C11894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7CC597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патриотического воспитания:</w:t>
      </w:r>
    </w:p>
    <w:p w14:paraId="4591CB1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528A0B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гражданского воспитания:</w:t>
      </w:r>
    </w:p>
    <w:p w14:paraId="02AAA69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67C67A7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духовно-нравственного воспитания:</w:t>
      </w:r>
    </w:p>
    <w:p w14:paraId="4456537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готовность оценивать поведение и поступки с позиции нравственных норм и норм экологической культуры;</w:t>
      </w:r>
    </w:p>
    <w:p w14:paraId="3ECC302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понимание значимости нравственного аспекта деятельности человека в медицине и биологии;</w:t>
      </w:r>
    </w:p>
    <w:p w14:paraId="3A61208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4) эстетического воспитания:</w:t>
      </w:r>
    </w:p>
    <w:p w14:paraId="3B2A211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понимание роли биологии в формировании эстетической культуры личности;</w:t>
      </w:r>
    </w:p>
    <w:p w14:paraId="5A43D90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5) ценности научного познания:</w:t>
      </w:r>
    </w:p>
    <w:p w14:paraId="77E9B66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C08B8C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понимание роли биологической науки в формировании научного мировоззрения;</w:t>
      </w:r>
    </w:p>
    <w:p w14:paraId="55A6BA0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развитие научной любознательности, интереса к биологической науке, навыков исследовательской деятельности;</w:t>
      </w:r>
    </w:p>
    <w:p w14:paraId="783BC72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6) формирования культуры здоровья:</w:t>
      </w:r>
    </w:p>
    <w:p w14:paraId="2853315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A9926F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0794A7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соблюдение правил безопасности, в том числе навыки безопасного поведения в природной среде;</w:t>
      </w:r>
    </w:p>
    <w:p w14:paraId="482B9F6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сформированность навыка рефлексии, управление собственным эмоциональным состоянием;</w:t>
      </w:r>
    </w:p>
    <w:p w14:paraId="4C8F5E9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7) трудового воспитания:</w:t>
      </w:r>
    </w:p>
    <w:p w14:paraId="332D2EF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14:paraId="677048B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8) экологического воспитания:</w:t>
      </w:r>
    </w:p>
    <w:p w14:paraId="59A3A10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ориентация на применение биологических знаний при решении задач в области окружающей среды;</w:t>
      </w:r>
    </w:p>
    <w:p w14:paraId="7564602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осознание экологических проблем и путей их решения;</w:t>
      </w:r>
    </w:p>
    <w:p w14:paraId="26C8B7B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готовность к участию в практической деятельности экологической направленности;</w:t>
      </w:r>
    </w:p>
    <w:p w14:paraId="7D3DC145"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9) адаптации обучающегося к изменяющимся условиям социальной и природной среды:</w:t>
      </w:r>
    </w:p>
    <w:p w14:paraId="452C7EA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оценка изменяющихся условий;</w:t>
      </w:r>
    </w:p>
    <w:p w14:paraId="5704DAE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принятие решения (индивидуальное, в группе) в изменяющихся условиях на основании анализа биологической информации;</w:t>
      </w:r>
    </w:p>
    <w:p w14:paraId="704F0697" w14:textId="77777777" w:rsidR="003E5251" w:rsidRPr="00C4363C" w:rsidRDefault="003E5251" w:rsidP="00C4363C">
      <w:pPr>
        <w:spacing w:after="0" w:line="240" w:lineRule="auto"/>
        <w:ind w:firstLine="709"/>
        <w:jc w:val="both"/>
        <w:rPr>
          <w:rFonts w:ascii="Times New Roman" w:hAnsi="Times New Roman" w:cs="Times New Roman"/>
          <w:b/>
          <w:sz w:val="28"/>
          <w:szCs w:val="28"/>
        </w:rPr>
      </w:pPr>
      <w:r w:rsidRPr="00C4363C">
        <w:rPr>
          <w:rFonts w:ascii="Times New Roman" w:hAnsi="Times New Roman" w:cs="Times New Roman"/>
          <w:sz w:val="28"/>
          <w:szCs w:val="28"/>
        </w:rPr>
        <w:t>планирование действий в новой ситуации на основании знаний биологических закономерностей.</w:t>
      </w:r>
    </w:p>
    <w:p w14:paraId="22BCC8EA" w14:textId="77777777" w:rsidR="003E5251" w:rsidRPr="00C4363C" w:rsidRDefault="003E5251" w:rsidP="00C4363C">
      <w:pPr>
        <w:pStyle w:val="3"/>
        <w:spacing w:line="240" w:lineRule="auto"/>
        <w:ind w:firstLine="709"/>
        <w:jc w:val="both"/>
        <w:rPr>
          <w:rFonts w:cs="Times New Roman"/>
          <w:caps/>
          <w:szCs w:val="28"/>
        </w:rPr>
      </w:pPr>
      <w:bookmarkStart w:id="14" w:name="_Toc154689568"/>
      <w:bookmarkStart w:id="15" w:name="_Toc101171464"/>
      <w:r w:rsidRPr="00C4363C">
        <w:rPr>
          <w:rFonts w:cs="Times New Roman"/>
          <w:caps/>
          <w:szCs w:val="28"/>
        </w:rPr>
        <w:t>Метапредметные результаты</w:t>
      </w:r>
      <w:bookmarkEnd w:id="14"/>
      <w:bookmarkEnd w:id="15"/>
    </w:p>
    <w:p w14:paraId="3F748EC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Метапредметные результаты освоения программы по биологии основного общего образования, должны отражать:</w:t>
      </w:r>
    </w:p>
    <w:p w14:paraId="7597277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Овладение универсальными учебными познавательными действиями:</w:t>
      </w:r>
    </w:p>
    <w:p w14:paraId="42D2B82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базовые логические действия:</w:t>
      </w:r>
    </w:p>
    <w:p w14:paraId="28EFB6F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пользоваться с опорой на ключевые слова научными методами для распознания биологических проблем;</w:t>
      </w:r>
    </w:p>
    <w:p w14:paraId="0F4AF2C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14:paraId="495190D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создавать, применять и преобразовывать знаки и символы, модели и схемы для решения учебных и познавательных задач с помощью педагога.</w:t>
      </w:r>
    </w:p>
    <w:p w14:paraId="592E774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базовые исследовательские действия:</w:t>
      </w:r>
    </w:p>
    <w:p w14:paraId="66A38DB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проводить наблюдения с опорой на план за живыми объектами, собственным организмом;</w:t>
      </w:r>
    </w:p>
    <w:p w14:paraId="2B8100B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14:paraId="0F057F1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работа с информацией:</w:t>
      </w:r>
    </w:p>
    <w:p w14:paraId="60EA676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14:paraId="1B8ED66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описывать биологические объекты, процессы и явления с опорой на алгоритм;</w:t>
      </w:r>
    </w:p>
    <w:p w14:paraId="51C324E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Овладение универсальными учебными коммуникативными действиями:</w:t>
      </w:r>
    </w:p>
    <w:p w14:paraId="466B6757" w14:textId="77777777" w:rsidR="003E5251" w:rsidRPr="00C4363C" w:rsidRDefault="003E5251" w:rsidP="00C4363C">
      <w:pPr>
        <w:pStyle w:val="afc"/>
        <w:numPr>
          <w:ilvl w:val="0"/>
          <w:numId w:val="6"/>
        </w:numPr>
        <w:spacing w:after="0" w:line="240" w:lineRule="auto"/>
        <w:ind w:left="0" w:firstLine="709"/>
        <w:jc w:val="both"/>
        <w:rPr>
          <w:szCs w:val="28"/>
        </w:rPr>
      </w:pPr>
      <w:r w:rsidRPr="00C4363C">
        <w:rPr>
          <w:szCs w:val="28"/>
        </w:rPr>
        <w:t xml:space="preserve">общение: </w:t>
      </w:r>
    </w:p>
    <w:p w14:paraId="2168620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использовать информационно-коммуникационные технологии для решения коммуникативных и познавательных задач в области биологии;</w:t>
      </w:r>
    </w:p>
    <w:p w14:paraId="3C847B55"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14:paraId="417C43D8" w14:textId="77777777" w:rsidR="003E5251" w:rsidRPr="00C4363C" w:rsidRDefault="003E5251" w:rsidP="00C4363C">
      <w:pPr>
        <w:pStyle w:val="afc"/>
        <w:numPr>
          <w:ilvl w:val="0"/>
          <w:numId w:val="6"/>
        </w:numPr>
        <w:spacing w:after="0" w:line="240" w:lineRule="auto"/>
        <w:ind w:left="0" w:firstLine="709"/>
        <w:jc w:val="both"/>
        <w:rPr>
          <w:szCs w:val="28"/>
        </w:rPr>
      </w:pPr>
      <w:r w:rsidRPr="00C4363C">
        <w:rPr>
          <w:szCs w:val="28"/>
        </w:rPr>
        <w:t>совместная деятельность:</w:t>
      </w:r>
    </w:p>
    <w:p w14:paraId="574398B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5747CB1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выполнять свою часть работы, достигать качественного результата и координировать свои действия с другими членами команды;</w:t>
      </w:r>
    </w:p>
    <w:p w14:paraId="7846831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14:paraId="442139B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Овладение универсальными учебными регулятивными действиями:</w:t>
      </w:r>
    </w:p>
    <w:p w14:paraId="49AF17D6" w14:textId="77777777" w:rsidR="003E5251" w:rsidRPr="00C4363C" w:rsidRDefault="003E5251" w:rsidP="00C4363C">
      <w:pPr>
        <w:pStyle w:val="afc"/>
        <w:numPr>
          <w:ilvl w:val="0"/>
          <w:numId w:val="7"/>
        </w:numPr>
        <w:spacing w:after="0" w:line="240" w:lineRule="auto"/>
        <w:ind w:left="0" w:firstLine="709"/>
        <w:jc w:val="both"/>
        <w:rPr>
          <w:szCs w:val="28"/>
        </w:rPr>
      </w:pPr>
      <w:r w:rsidRPr="00C4363C">
        <w:rPr>
          <w:szCs w:val="28"/>
        </w:rPr>
        <w:t>самоорганизация:</w:t>
      </w:r>
    </w:p>
    <w:p w14:paraId="5D32531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14:paraId="6EAA9E3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планировать пути достижения целей в биологических наблюдениях, осознанно выбирать способы решения учебных и познавательных задач;</w:t>
      </w:r>
    </w:p>
    <w:p w14:paraId="22840C9B" w14:textId="77777777" w:rsidR="003E5251" w:rsidRPr="00C4363C" w:rsidRDefault="003E5251" w:rsidP="00C4363C">
      <w:pPr>
        <w:pStyle w:val="afc"/>
        <w:numPr>
          <w:ilvl w:val="0"/>
          <w:numId w:val="7"/>
        </w:numPr>
        <w:spacing w:after="0" w:line="240" w:lineRule="auto"/>
        <w:ind w:left="0" w:firstLine="709"/>
        <w:jc w:val="both"/>
        <w:rPr>
          <w:szCs w:val="28"/>
        </w:rPr>
      </w:pPr>
      <w:r w:rsidRPr="00C4363C">
        <w:rPr>
          <w:szCs w:val="28"/>
        </w:rPr>
        <w:t xml:space="preserve"> самоконтроль:</w:t>
      </w:r>
    </w:p>
    <w:p w14:paraId="3EE4565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w:t>
      </w:r>
      <w:r w:rsidRPr="00C4363C">
        <w:rPr>
          <w:rFonts w:ascii="Times New Roman" w:hAnsi="Times New Roman" w:cs="Times New Roman"/>
          <w:sz w:val="28"/>
          <w:szCs w:val="28"/>
        </w:rPr>
        <w:lastRenderedPageBreak/>
        <w:t>предложенных условий и требований, корректировать свои действия в соответствии с изменяющейся ситуацией;</w:t>
      </w:r>
    </w:p>
    <w:p w14:paraId="58D25FF7" w14:textId="77777777" w:rsidR="003E5251" w:rsidRPr="00C4363C" w:rsidRDefault="003E5251" w:rsidP="00C4363C">
      <w:pPr>
        <w:pStyle w:val="afc"/>
        <w:numPr>
          <w:ilvl w:val="0"/>
          <w:numId w:val="7"/>
        </w:numPr>
        <w:spacing w:after="0" w:line="240" w:lineRule="auto"/>
        <w:ind w:left="0" w:firstLine="709"/>
        <w:jc w:val="both"/>
        <w:rPr>
          <w:szCs w:val="28"/>
        </w:rPr>
      </w:pPr>
      <w:r w:rsidRPr="00C4363C">
        <w:rPr>
          <w:szCs w:val="28"/>
        </w:rPr>
        <w:t>эмоциональный интеллект:</w:t>
      </w:r>
    </w:p>
    <w:p w14:paraId="19B85E5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оценивать правильность выполнения учебной задачи, собственные возможности ее решения.</w:t>
      </w:r>
    </w:p>
    <w:p w14:paraId="5107569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регулировать способ выражения эмоций.</w:t>
      </w:r>
    </w:p>
    <w:p w14:paraId="2191C0CA" w14:textId="77777777" w:rsidR="003E5251" w:rsidRPr="00C4363C" w:rsidRDefault="003E5251" w:rsidP="00C4363C">
      <w:pPr>
        <w:pStyle w:val="afc"/>
        <w:numPr>
          <w:ilvl w:val="0"/>
          <w:numId w:val="7"/>
        </w:numPr>
        <w:spacing w:after="0" w:line="240" w:lineRule="auto"/>
        <w:ind w:left="0" w:firstLine="709"/>
        <w:jc w:val="both"/>
        <w:rPr>
          <w:szCs w:val="28"/>
        </w:rPr>
      </w:pPr>
      <w:r w:rsidRPr="00C4363C">
        <w:rPr>
          <w:szCs w:val="28"/>
        </w:rPr>
        <w:t>принятие себя и других:</w:t>
      </w:r>
    </w:p>
    <w:p w14:paraId="6F9DC85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принятие себя и других:</w:t>
      </w:r>
    </w:p>
    <w:p w14:paraId="131CA6D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осознанно относиться к другому человеку, его мнению;</w:t>
      </w:r>
    </w:p>
    <w:p w14:paraId="4D38BD0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признавать своё право на ошибку и такое же право другого.</w:t>
      </w:r>
    </w:p>
    <w:p w14:paraId="14B971B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 </w:t>
      </w:r>
    </w:p>
    <w:p w14:paraId="294D4D95" w14:textId="77777777" w:rsidR="003E5251" w:rsidRPr="00C4363C" w:rsidRDefault="003E5251" w:rsidP="00C4363C">
      <w:pPr>
        <w:pStyle w:val="3"/>
        <w:spacing w:line="240" w:lineRule="auto"/>
        <w:ind w:firstLine="709"/>
        <w:jc w:val="both"/>
        <w:rPr>
          <w:rFonts w:cs="Times New Roman"/>
          <w:caps/>
          <w:szCs w:val="28"/>
        </w:rPr>
      </w:pPr>
      <w:bookmarkStart w:id="16" w:name="_Toc154689569"/>
      <w:bookmarkStart w:id="17" w:name="_Toc101171465"/>
      <w:r w:rsidRPr="00C4363C">
        <w:rPr>
          <w:rFonts w:cs="Times New Roman"/>
          <w:caps/>
          <w:szCs w:val="28"/>
        </w:rPr>
        <w:t>Предметные результаты:</w:t>
      </w:r>
      <w:bookmarkEnd w:id="16"/>
      <w:bookmarkEnd w:id="17"/>
      <w:r w:rsidRPr="00C4363C">
        <w:rPr>
          <w:rFonts w:cs="Times New Roman"/>
          <w:caps/>
          <w:szCs w:val="28"/>
        </w:rPr>
        <w:t xml:space="preserve">  </w:t>
      </w:r>
    </w:p>
    <w:p w14:paraId="15A6128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14:paraId="1F210D1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14:paraId="51FF517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14:paraId="4AE4371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14:paraId="30223B6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14:paraId="2C4ECF2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14:paraId="666D6C4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14:paraId="0EE07FB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14:paraId="5591779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14:paraId="48A58DF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14:paraId="1244C3E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14:paraId="731B659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14:paraId="7D14CC9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осознавать вклад российских и зарубежных ученых в развитие биологических наук;</w:t>
      </w:r>
    </w:p>
    <w:p w14:paraId="21FA619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1D7F1E3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14:paraId="30B6486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интегрировать с помощью педагога биологические знания со знаниями других учебных предметов;</w:t>
      </w:r>
    </w:p>
    <w:p w14:paraId="5C050C0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14:paraId="48AC777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14:paraId="1B6FC5C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знать и уметь применять приемы оказания первой помощи человеку, выращивания культурных растений и ухода за домашними животными;</w:t>
      </w:r>
    </w:p>
    <w:p w14:paraId="2A0444CE" w14:textId="77777777" w:rsidR="003E5251" w:rsidRPr="00C4363C" w:rsidRDefault="003E5251" w:rsidP="00C4363C">
      <w:pPr>
        <w:spacing w:after="0" w:line="240" w:lineRule="auto"/>
        <w:ind w:firstLine="709"/>
        <w:jc w:val="both"/>
        <w:rPr>
          <w:rFonts w:ascii="Times New Roman" w:hAnsi="Times New Roman" w:cs="Times New Roman"/>
          <w:b/>
          <w:sz w:val="28"/>
          <w:szCs w:val="28"/>
        </w:rPr>
      </w:pPr>
    </w:p>
    <w:p w14:paraId="00D06BE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Требования к предметным результатам освоения учебного предмета «Биология», распределенные по годам обучения.</w:t>
      </w:r>
    </w:p>
    <w:p w14:paraId="56C93BD0" w14:textId="77777777" w:rsidR="003E5251" w:rsidRPr="00C4363C" w:rsidRDefault="003E5251" w:rsidP="00C4363C">
      <w:pPr>
        <w:spacing w:after="0" w:line="240" w:lineRule="auto"/>
        <w:ind w:firstLine="709"/>
        <w:jc w:val="both"/>
        <w:rPr>
          <w:rFonts w:ascii="Times New Roman" w:hAnsi="Times New Roman" w:cs="Times New Roman"/>
          <w:sz w:val="28"/>
          <w:szCs w:val="28"/>
        </w:rPr>
      </w:pPr>
    </w:p>
    <w:p w14:paraId="010876C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14:paraId="3CC26C6A" w14:textId="77777777" w:rsidR="003E5251" w:rsidRPr="00C4363C" w:rsidRDefault="003E5251" w:rsidP="00C4363C">
      <w:pPr>
        <w:spacing w:after="0" w:line="240" w:lineRule="auto"/>
        <w:ind w:firstLine="709"/>
        <w:jc w:val="both"/>
        <w:rPr>
          <w:rFonts w:ascii="Times New Roman" w:hAnsi="Times New Roman" w:cs="Times New Roman"/>
          <w:b/>
          <w:bCs/>
          <w:sz w:val="28"/>
          <w:szCs w:val="28"/>
        </w:rPr>
      </w:pPr>
      <w:bookmarkStart w:id="18" w:name="_Toc96435953"/>
    </w:p>
    <w:bookmarkEnd w:id="18"/>
    <w:p w14:paraId="09C60577" w14:textId="77777777" w:rsidR="003E5251" w:rsidRPr="00C4363C" w:rsidRDefault="003E5251" w:rsidP="00C4363C">
      <w:pPr>
        <w:spacing w:after="0" w:line="240" w:lineRule="auto"/>
        <w:ind w:firstLine="709"/>
        <w:jc w:val="both"/>
        <w:rPr>
          <w:rFonts w:ascii="Times New Roman" w:eastAsia="Times New Roman" w:hAnsi="Times New Roman" w:cs="Times New Roman"/>
          <w:b/>
          <w:bCs/>
          <w:iCs/>
          <w:sz w:val="28"/>
          <w:szCs w:val="28"/>
          <w:lang w:eastAsia="ru-RU"/>
        </w:rPr>
      </w:pPr>
      <w:r w:rsidRPr="00C4363C">
        <w:rPr>
          <w:rFonts w:ascii="Times New Roman" w:eastAsia="Times New Roman" w:hAnsi="Times New Roman" w:cs="Times New Roman"/>
          <w:b/>
          <w:bCs/>
          <w:iCs/>
          <w:sz w:val="28"/>
          <w:szCs w:val="28"/>
          <w:lang w:eastAsia="ru-RU"/>
        </w:rPr>
        <w:t>Предметные результаты освоения программы по биологии к концу обучения в 5 классе:</w:t>
      </w:r>
    </w:p>
    <w:p w14:paraId="0CCC54D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14:paraId="15DF6ED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14:paraId="37ABBA1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приводить примеры вклада отечественных (в том числе В.И. 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14:paraId="520F06F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14:paraId="258AAF7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14:paraId="547AF0A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
    <w:p w14:paraId="0B6F10E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
    <w:p w14:paraId="3EE77C4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14:paraId="51968E6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раскрывать понятие о среде обитания (водной, наземно-воздушной, почвенной, внутриорганизменной), условиях среды обитания, факторах окружающей среды;</w:t>
      </w:r>
    </w:p>
    <w:p w14:paraId="17E1AF2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14:paraId="48094BA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знать основные правила поведения человека в природе и объяснять с помощью учителя значение природоохранной деятельности человека;</w:t>
      </w:r>
    </w:p>
    <w:p w14:paraId="27A903E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раскрывать на основе опорного плана роль биологии в практической деятельности человека; </w:t>
      </w:r>
    </w:p>
    <w:p w14:paraId="1A0705B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14:paraId="1A7306B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14:paraId="49D4532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14:paraId="7187928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использовать при выполнении учебных заданий научно-популярную литературу по биологии, справочные материалы, ресурсы сети Интернет;</w:t>
      </w:r>
    </w:p>
    <w:p w14:paraId="790D332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14:paraId="0A7192E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421C7E8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осуществлять отбор источников биологической информации в соответствии с заданным поисковым запросом с помощью учителя.</w:t>
      </w:r>
    </w:p>
    <w:p w14:paraId="5A2E009D" w14:textId="77777777" w:rsidR="003E5251" w:rsidRPr="00C4363C" w:rsidRDefault="003E5251" w:rsidP="00C4363C">
      <w:pPr>
        <w:spacing w:after="0" w:line="240" w:lineRule="auto"/>
        <w:ind w:firstLine="709"/>
        <w:jc w:val="both"/>
        <w:rPr>
          <w:rFonts w:ascii="Times New Roman" w:hAnsi="Times New Roman" w:cs="Times New Roman"/>
          <w:b/>
          <w:bCs/>
          <w:sz w:val="28"/>
          <w:szCs w:val="28"/>
        </w:rPr>
      </w:pPr>
      <w:bookmarkStart w:id="19" w:name="_Toc96435954"/>
    </w:p>
    <w:p w14:paraId="31DA7A80" w14:textId="77777777" w:rsidR="003E5251" w:rsidRPr="00C4363C" w:rsidRDefault="003E5251" w:rsidP="00C4363C">
      <w:pPr>
        <w:spacing w:after="0" w:line="240" w:lineRule="auto"/>
        <w:ind w:firstLine="709"/>
        <w:jc w:val="both"/>
        <w:rPr>
          <w:rFonts w:ascii="Times New Roman" w:eastAsia="Times New Roman" w:hAnsi="Times New Roman" w:cs="Times New Roman"/>
          <w:b/>
          <w:bCs/>
          <w:iCs/>
          <w:sz w:val="28"/>
          <w:szCs w:val="28"/>
          <w:lang w:eastAsia="ru-RU"/>
        </w:rPr>
      </w:pPr>
      <w:r w:rsidRPr="00C4363C">
        <w:rPr>
          <w:rFonts w:ascii="Times New Roman" w:eastAsia="Times New Roman" w:hAnsi="Times New Roman" w:cs="Times New Roman"/>
          <w:b/>
          <w:bCs/>
          <w:iCs/>
          <w:sz w:val="28"/>
          <w:szCs w:val="28"/>
          <w:lang w:eastAsia="ru-RU"/>
        </w:rPr>
        <w:t>Предметные результаты освоения программы по биологии к концу обучения в 6 классе:</w:t>
      </w:r>
    </w:p>
    <w:bookmarkEnd w:id="19"/>
    <w:p w14:paraId="259A56D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ключевые слова ботанику как биологическую науку, ее разделы и связи с другими науками и техникой;</w:t>
      </w:r>
    </w:p>
    <w:p w14:paraId="2D01735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приводить примеры вклада отечественных (в том числе В.В. Докучаев, К.А. Тимирязев, С.Г. Навашин) и зарубежных (в том числе Р. Гук, М. Мальпиги) ученых в развитие наук о растениях с опорой на учебник и другие источники информации; </w:t>
      </w:r>
    </w:p>
    <w:p w14:paraId="2BB3455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
    <w:p w14:paraId="17773DC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14:paraId="5489866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14:paraId="3AF532F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14:paraId="6BB0437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сравнивать растительные ткани и органы растений между собой с помощью учителя, с опорой на алгоритм;</w:t>
      </w:r>
    </w:p>
    <w:p w14:paraId="6419B02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выполнять практические и лабораторные работы с помощью учителя по морфологии и физиологии растений, в том числе работы с микроскопом с </w:t>
      </w:r>
      <w:r w:rsidRPr="00C4363C">
        <w:rPr>
          <w:rFonts w:ascii="Times New Roman" w:hAnsi="Times New Roman" w:cs="Times New Roman"/>
          <w:sz w:val="28"/>
          <w:szCs w:val="28"/>
        </w:rPr>
        <w:lastRenderedPageBreak/>
        <w:t>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887CCB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1CC56EA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14:paraId="5D34001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классифицировать с помощью учителя растения и их части по разным основаниям;</w:t>
      </w:r>
    </w:p>
    <w:p w14:paraId="2EF5893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роли растений в природе и жизни человека; </w:t>
      </w:r>
    </w:p>
    <w:p w14:paraId="1C9DE8A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14:paraId="70F3618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14:paraId="43F1527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14:paraId="1BF61BD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14:paraId="4B95E05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4FCB5087" w14:textId="77777777" w:rsidR="003E5251" w:rsidRPr="00C4363C" w:rsidRDefault="003E5251" w:rsidP="00C4363C">
      <w:pPr>
        <w:spacing w:after="0" w:line="240" w:lineRule="auto"/>
        <w:ind w:firstLine="709"/>
        <w:jc w:val="both"/>
        <w:rPr>
          <w:rFonts w:ascii="Times New Roman" w:hAnsi="Times New Roman" w:cs="Times New Roman"/>
          <w:b/>
          <w:bCs/>
          <w:sz w:val="28"/>
          <w:szCs w:val="28"/>
        </w:rPr>
      </w:pPr>
    </w:p>
    <w:p w14:paraId="45DD215C" w14:textId="77777777" w:rsidR="003E5251" w:rsidRPr="00C4363C" w:rsidRDefault="003E5251" w:rsidP="00C4363C">
      <w:pPr>
        <w:spacing w:after="0" w:line="240" w:lineRule="auto"/>
        <w:ind w:firstLine="709"/>
        <w:jc w:val="both"/>
        <w:rPr>
          <w:rFonts w:ascii="Times New Roman" w:eastAsia="Times New Roman" w:hAnsi="Times New Roman" w:cs="Times New Roman"/>
          <w:b/>
          <w:bCs/>
          <w:iCs/>
          <w:sz w:val="28"/>
          <w:szCs w:val="28"/>
          <w:lang w:eastAsia="ru-RU"/>
        </w:rPr>
      </w:pPr>
      <w:r w:rsidRPr="00C4363C">
        <w:rPr>
          <w:rFonts w:ascii="Times New Roman" w:eastAsia="Times New Roman" w:hAnsi="Times New Roman" w:cs="Times New Roman"/>
          <w:b/>
          <w:bCs/>
          <w:iCs/>
          <w:sz w:val="28"/>
          <w:szCs w:val="28"/>
          <w:lang w:eastAsia="ru-RU"/>
        </w:rPr>
        <w:t>Предметные результаты освоения программы по биологии к концу обучения в 7 классе:</w:t>
      </w:r>
    </w:p>
    <w:p w14:paraId="4F55A9D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2461EB7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приводить примеры вклада российских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14:paraId="5B92CA7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14:paraId="296ECED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 опорой;</w:t>
      </w:r>
    </w:p>
    <w:p w14:paraId="1B02C9A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14:paraId="54FDFB0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выявлять признаки классов в строении покрытосеменных или цветковых, признаки семейств двудольных и однодольных растений с опорой на ключевые слова, схемы;</w:t>
      </w:r>
    </w:p>
    <w:p w14:paraId="2E95328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CC1761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4DAFCB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выделять существенные признаки строения и жизнедеятельности растений, бактерий, грибов и лишайников с опорой на ключевые слова;</w:t>
      </w:r>
    </w:p>
    <w:p w14:paraId="301C9A3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14:paraId="5456201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описывать с опорой на справочный материал усложнение организации растений в ходе эволюции растительного мира на Земле;</w:t>
      </w:r>
    </w:p>
    <w:p w14:paraId="071A6EA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выявлять с помощью учителя черты приспособленности растений к среде обитания, значение экологических факторов для растений;</w:t>
      </w:r>
    </w:p>
    <w:p w14:paraId="1C138AA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34BC0DC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приводить примеры культурных растений и их значения в жизни человека;</w:t>
      </w:r>
    </w:p>
    <w:p w14:paraId="2D69599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понимать причины и иметь представление о мерах охраны растительного мира Земли;</w:t>
      </w:r>
    </w:p>
    <w:p w14:paraId="3D9EEEF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14:paraId="15415B6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14:paraId="075C860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14:paraId="038EFEA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14:paraId="1FCB4DE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14:paraId="5577F0C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755CF109" w14:textId="77777777" w:rsidR="003E5251" w:rsidRPr="00C4363C" w:rsidRDefault="003E5251" w:rsidP="00C4363C">
      <w:pPr>
        <w:spacing w:after="0" w:line="240" w:lineRule="auto"/>
        <w:ind w:firstLine="709"/>
        <w:jc w:val="both"/>
        <w:rPr>
          <w:rFonts w:ascii="Times New Roman" w:hAnsi="Times New Roman" w:cs="Times New Roman"/>
          <w:b/>
          <w:bCs/>
          <w:sz w:val="28"/>
          <w:szCs w:val="28"/>
        </w:rPr>
      </w:pPr>
    </w:p>
    <w:p w14:paraId="0997D1F2" w14:textId="77777777" w:rsidR="003E5251" w:rsidRPr="00C4363C" w:rsidRDefault="003E5251" w:rsidP="00C4363C">
      <w:pPr>
        <w:spacing w:after="0" w:line="240" w:lineRule="auto"/>
        <w:ind w:firstLine="709"/>
        <w:jc w:val="both"/>
        <w:rPr>
          <w:rFonts w:ascii="Times New Roman" w:eastAsia="Times New Roman" w:hAnsi="Times New Roman" w:cs="Times New Roman"/>
          <w:b/>
          <w:bCs/>
          <w:iCs/>
          <w:sz w:val="28"/>
          <w:szCs w:val="28"/>
          <w:lang w:eastAsia="ru-RU"/>
        </w:rPr>
      </w:pPr>
      <w:r w:rsidRPr="00C4363C">
        <w:rPr>
          <w:rFonts w:ascii="Times New Roman" w:eastAsia="Times New Roman" w:hAnsi="Times New Roman" w:cs="Times New Roman"/>
          <w:b/>
          <w:bCs/>
          <w:iCs/>
          <w:sz w:val="28"/>
          <w:szCs w:val="28"/>
          <w:lang w:eastAsia="ru-RU"/>
        </w:rPr>
        <w:t>Предметные результаты освоения программы по биологии к концу обучения в 8 классе:</w:t>
      </w:r>
    </w:p>
    <w:p w14:paraId="205DE52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характеризовать с опорой на план зоологию как биологическую науку, ее разделы и связь с другими науками и техникой; </w:t>
      </w:r>
    </w:p>
    <w:p w14:paraId="4D2C60B5"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14:paraId="3A86D64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приводить примеры вклада отечественных (в том числе А.О. Ковалевский, А.Н. Северцов,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14:paraId="61D7F39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ориентироваться в биологических понятиях и терминах и оперировать ими на </w:t>
      </w:r>
      <w:r w:rsidRPr="00C4363C">
        <w:rPr>
          <w:rFonts w:ascii="Times New Roman" w:hAnsi="Times New Roman" w:cs="Times New Roman"/>
          <w:sz w:val="28"/>
          <w:szCs w:val="28"/>
        </w:rPr>
        <w:lastRenderedPageBreak/>
        <w:t>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 в контексте с визуальной опорой;</w:t>
      </w:r>
    </w:p>
    <w:p w14:paraId="34A86A0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14:paraId="3BF872A6"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14:paraId="4553178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14:paraId="1FBB86D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14:paraId="7830C14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0174364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14:paraId="62525DE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CE9AEF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сравнивать представителей отдельных систематических групп животных и делать выводы на основе сравнения с помощью учителя;</w:t>
      </w:r>
    </w:p>
    <w:p w14:paraId="7BEA915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классифицировать по предложенным основаниям животных на основании особенностей строения; </w:t>
      </w:r>
    </w:p>
    <w:p w14:paraId="70D7E09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14:paraId="24CF330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14:paraId="3BE491D8"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выявлять с опорой на алгоритм учебных действий взаимосвязи животных в природных сообществах, цепи питания;</w:t>
      </w:r>
    </w:p>
    <w:p w14:paraId="4ABBD53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14:paraId="22EED52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животных природных зон Земли, основных закономерностях распространения животных по планете;</w:t>
      </w:r>
    </w:p>
    <w:p w14:paraId="3F74FC6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роли животных в природных сообществах;</w:t>
      </w:r>
    </w:p>
    <w:p w14:paraId="0604128D"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14:paraId="65486CDC"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понимать причины и иметь представление о мерах охраны животного мира Земли;</w:t>
      </w:r>
    </w:p>
    <w:p w14:paraId="2685124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14:paraId="5A1A3BC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14:paraId="3B73236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14:paraId="4B22A49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0B107A0A" w14:textId="77777777" w:rsidR="003E5251" w:rsidRPr="00C4363C" w:rsidRDefault="003E5251" w:rsidP="00C4363C">
      <w:pPr>
        <w:spacing w:after="0" w:line="240" w:lineRule="auto"/>
        <w:ind w:firstLine="709"/>
        <w:jc w:val="both"/>
        <w:rPr>
          <w:rFonts w:ascii="Times New Roman" w:hAnsi="Times New Roman" w:cs="Times New Roman"/>
          <w:sz w:val="28"/>
          <w:szCs w:val="28"/>
        </w:rPr>
      </w:pPr>
    </w:p>
    <w:p w14:paraId="122694EC" w14:textId="77777777" w:rsidR="003E5251" w:rsidRPr="00C4363C" w:rsidRDefault="003E5251" w:rsidP="00C4363C">
      <w:pPr>
        <w:spacing w:after="0" w:line="240" w:lineRule="auto"/>
        <w:ind w:firstLine="709"/>
        <w:jc w:val="both"/>
        <w:rPr>
          <w:rFonts w:ascii="Times New Roman" w:eastAsia="Times New Roman" w:hAnsi="Times New Roman" w:cs="Times New Roman"/>
          <w:b/>
          <w:bCs/>
          <w:iCs/>
          <w:sz w:val="28"/>
          <w:szCs w:val="28"/>
          <w:lang w:eastAsia="ru-RU"/>
        </w:rPr>
      </w:pPr>
      <w:r w:rsidRPr="00C4363C">
        <w:rPr>
          <w:rFonts w:ascii="Times New Roman" w:eastAsia="Times New Roman" w:hAnsi="Times New Roman" w:cs="Times New Roman"/>
          <w:b/>
          <w:bCs/>
          <w:iCs/>
          <w:sz w:val="28"/>
          <w:szCs w:val="28"/>
          <w:lang w:eastAsia="ru-RU"/>
        </w:rPr>
        <w:t>Предметные результаты освоения программы по биологии к концу обучения в 9 классе:</w:t>
      </w:r>
    </w:p>
    <w:p w14:paraId="6D2BD98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науках о человеке (анатомия, физиология, медицина, гигиена, экология человека, психология) и их связи с другими науками и техникой;</w:t>
      </w:r>
    </w:p>
    <w:p w14:paraId="464602C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w:t>
      </w:r>
      <w:r w:rsidRPr="00C4363C">
        <w:rPr>
          <w:rFonts w:ascii="Times New Roman" w:hAnsi="Times New Roman" w:cs="Times New Roman"/>
          <w:sz w:val="28"/>
          <w:szCs w:val="28"/>
        </w:rPr>
        <w:lastRenderedPageBreak/>
        <w:t>(человеческие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14:paraId="06E5CFE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
    <w:p w14:paraId="3966C16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
    <w:p w14:paraId="3616E53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7632892"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218437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14:paraId="17E18261"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14:paraId="41537BA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3ABBD39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14:paraId="52B22A5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14:paraId="180F328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объяснять нейрогуморальную регуляцию процессов жизнедеятельности человека с использованием смысловых опор;</w:t>
      </w:r>
    </w:p>
    <w:p w14:paraId="1A136175"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14:paraId="748E803F"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9DADA5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14:paraId="7BF5F86A"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14:paraId="2647F40B"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14:paraId="316A157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14:paraId="4DC5B33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выбирать целевые установки в своих действиях и поступках по отношению к живой природе, своему здоровью и здоровью окружающих;</w:t>
      </w:r>
    </w:p>
    <w:p w14:paraId="347A42E4"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14:paraId="5164F7D9"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иметь представления о глобальных экологических проблемах, стоящих перед человечеством и способах их преодоления; </w:t>
      </w:r>
    </w:p>
    <w:p w14:paraId="29852390"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w:t>
      </w:r>
      <w:r w:rsidRPr="00C4363C">
        <w:rPr>
          <w:rFonts w:ascii="Times New Roman" w:hAnsi="Times New Roman" w:cs="Times New Roman"/>
          <w:sz w:val="28"/>
          <w:szCs w:val="28"/>
        </w:rPr>
        <w:lastRenderedPageBreak/>
        <w:t>выполнению лабораторных и практических работ на уроке и во внеурочной деятельности;</w:t>
      </w:r>
    </w:p>
    <w:p w14:paraId="73B21C15"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14:paraId="12EC4A7E"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14:paraId="0DF276CE" w14:textId="77777777" w:rsidR="003E5251" w:rsidRPr="00C4363C" w:rsidRDefault="003E5251" w:rsidP="00C4363C">
      <w:pPr>
        <w:spacing w:after="0" w:line="240" w:lineRule="auto"/>
        <w:ind w:firstLine="709"/>
        <w:jc w:val="both"/>
        <w:rPr>
          <w:rFonts w:ascii="Times New Roman" w:hAnsi="Times New Roman" w:cs="Times New Roman"/>
          <w:sz w:val="28"/>
          <w:szCs w:val="28"/>
        </w:rPr>
      </w:pPr>
      <w:bookmarkStart w:id="20" w:name="_Hlk8925072"/>
      <w:bookmarkStart w:id="21" w:name="_Hlk8925773"/>
      <w:r w:rsidRPr="00C4363C">
        <w:rPr>
          <w:rFonts w:ascii="Times New Roman" w:hAnsi="Times New Roman" w:cs="Times New Roman"/>
          <w:sz w:val="28"/>
          <w:szCs w:val="28"/>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20"/>
      <w:bookmarkEnd w:id="21"/>
      <w:r w:rsidRPr="00C4363C">
        <w:rPr>
          <w:rFonts w:ascii="Times New Roman" w:hAnsi="Times New Roman" w:cs="Times New Roman"/>
          <w:sz w:val="28"/>
          <w:szCs w:val="28"/>
        </w:rPr>
        <w:t>;</w:t>
      </w:r>
    </w:p>
    <w:p w14:paraId="29C464B3"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14:paraId="6E57F2C7" w14:textId="77777777" w:rsidR="003E5251"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14:paraId="0F48E118" w14:textId="3F09AEA2" w:rsidR="00B138BC" w:rsidRPr="00C4363C" w:rsidRDefault="003E5251"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14:paraId="5F3A499E" w14:textId="77777777" w:rsidR="000E6E26" w:rsidRPr="00C4363C" w:rsidRDefault="000E6E26" w:rsidP="00C4363C">
      <w:pPr>
        <w:pStyle w:val="1"/>
        <w:spacing w:line="240" w:lineRule="auto"/>
        <w:ind w:firstLine="709"/>
        <w:jc w:val="both"/>
        <w:rPr>
          <w:rFonts w:cs="Times New Roman"/>
          <w:b w:val="0"/>
          <w:szCs w:val="28"/>
          <w:lang w:eastAsia="en-US"/>
        </w:rPr>
      </w:pPr>
      <w:bookmarkStart w:id="22" w:name="_Toc154689563"/>
      <w:bookmarkStart w:id="23" w:name="_Toc101171455"/>
      <w:bookmarkStart w:id="24" w:name="_Toc96435950"/>
      <w:r w:rsidRPr="00C4363C">
        <w:rPr>
          <w:rFonts w:cs="Times New Roman"/>
          <w:b w:val="0"/>
          <w:szCs w:val="28"/>
          <w:lang w:eastAsia="en-US"/>
        </w:rPr>
        <w:t>СОДЕРЖАНИЕ УЧЕБНОГО ПРЕДМЕТА «БИОЛОГИЯ»</w:t>
      </w:r>
      <w:bookmarkEnd w:id="22"/>
      <w:bookmarkEnd w:id="23"/>
      <w:bookmarkEnd w:id="24"/>
    </w:p>
    <w:p w14:paraId="5A271946" w14:textId="77777777" w:rsidR="000E6E26" w:rsidRPr="00C4363C" w:rsidRDefault="000E6E26" w:rsidP="00C4363C">
      <w:pPr>
        <w:pStyle w:val="3"/>
        <w:spacing w:line="240" w:lineRule="auto"/>
        <w:ind w:firstLine="709"/>
        <w:jc w:val="both"/>
        <w:rPr>
          <w:rFonts w:cs="Times New Roman"/>
          <w:caps/>
          <w:szCs w:val="28"/>
        </w:rPr>
      </w:pPr>
      <w:bookmarkStart w:id="25" w:name="_Toc154689564"/>
      <w:bookmarkStart w:id="26" w:name="_Toc101171456"/>
      <w:r w:rsidRPr="00C4363C">
        <w:rPr>
          <w:rFonts w:cs="Times New Roman"/>
          <w:szCs w:val="28"/>
        </w:rPr>
        <w:t>СОДЕРЖАНИЕ ОБУЧЕНИЯ в 5 КЛАССЕ</w:t>
      </w:r>
      <w:bookmarkEnd w:id="25"/>
      <w:bookmarkEnd w:id="26"/>
    </w:p>
    <w:p w14:paraId="29017B55"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 Биология – наука о живой природе</w:t>
      </w:r>
    </w:p>
    <w:p w14:paraId="38E52AB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r w:rsidRPr="00C4363C">
        <w:rPr>
          <w:rFonts w:ascii="Times New Roman" w:hAnsi="Times New Roman" w:cs="Times New Roman"/>
          <w:sz w:val="28"/>
          <w:szCs w:val="28"/>
          <w:vertAlign w:val="superscript"/>
        </w:rPr>
        <w:footnoteReference w:id="1"/>
      </w:r>
      <w:r w:rsidRPr="00C4363C">
        <w:rPr>
          <w:rFonts w:ascii="Times New Roman" w:hAnsi="Times New Roman" w:cs="Times New Roman"/>
          <w:sz w:val="28"/>
          <w:szCs w:val="28"/>
        </w:rPr>
        <w:t>*.</w:t>
      </w:r>
    </w:p>
    <w:p w14:paraId="4AA5A41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4F9439B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Кабинет биологии. Правила поведения и работы в кабинете с биологическими приборами и инструментами.</w:t>
      </w:r>
    </w:p>
    <w:p w14:paraId="04768F3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3606514"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2. Методы изучения живой природы</w:t>
      </w:r>
    </w:p>
    <w:p w14:paraId="34128A0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46461F9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0B378130" w14:textId="77777777" w:rsidR="000E6E26" w:rsidRPr="00C4363C" w:rsidRDefault="000E6E26" w:rsidP="00C4363C">
      <w:pPr>
        <w:spacing w:after="0" w:line="240" w:lineRule="auto"/>
        <w:ind w:firstLine="709"/>
        <w:jc w:val="both"/>
        <w:rPr>
          <w:rFonts w:ascii="Times New Roman" w:hAnsi="Times New Roman" w:cs="Times New Roman"/>
          <w:i/>
          <w:iCs/>
          <w:sz w:val="28"/>
          <w:szCs w:val="28"/>
        </w:rPr>
      </w:pPr>
      <w:r w:rsidRPr="00C4363C">
        <w:rPr>
          <w:rFonts w:ascii="Times New Roman" w:hAnsi="Times New Roman" w:cs="Times New Roman"/>
          <w:iCs/>
          <w:sz w:val="28"/>
          <w:szCs w:val="28"/>
        </w:rPr>
        <w:t>Лабораторные и практические работы</w:t>
      </w:r>
      <w:r w:rsidRPr="00C4363C">
        <w:rPr>
          <w:rFonts w:ascii="Times New Roman" w:hAnsi="Times New Roman" w:cs="Times New Roman"/>
          <w:sz w:val="28"/>
          <w:szCs w:val="28"/>
          <w:vertAlign w:val="superscript"/>
        </w:rPr>
        <w:footnoteReference w:id="2"/>
      </w:r>
    </w:p>
    <w:p w14:paraId="6B63B5E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14:paraId="6B47145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Ознакомление с устройством лупы, светового микроскопа, правила работы с ними.</w:t>
      </w:r>
    </w:p>
    <w:p w14:paraId="20E5613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AD0748C"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4A13DD5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Овладение методами изучения живой природы – наблюдением и экспериментом.</w:t>
      </w:r>
    </w:p>
    <w:p w14:paraId="771F8BE6"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1046FE54"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3. Организмы – тела живой природы</w:t>
      </w:r>
    </w:p>
    <w:p w14:paraId="0E97951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Понятие об организме. Доядерные и ядерные организмы.</w:t>
      </w:r>
    </w:p>
    <w:p w14:paraId="683F4C2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14:paraId="5F5941D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Одноклеточные и многоклеточные организмы. Клетки, ткани, органы, системы органов.</w:t>
      </w:r>
    </w:p>
    <w:p w14:paraId="7E40C959"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Жизнедеятельность организмов. Особенности строения и процессов жизнедеятельности у растений, животных, бактерий и грибов</w:t>
      </w:r>
      <w:r w:rsidRPr="00C4363C">
        <w:rPr>
          <w:rFonts w:ascii="Times New Roman" w:hAnsi="Times New Roman" w:cs="Times New Roman"/>
          <w:i/>
          <w:sz w:val="28"/>
          <w:szCs w:val="28"/>
        </w:rPr>
        <w:t>.</w:t>
      </w:r>
    </w:p>
    <w:p w14:paraId="1679442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453890DE"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lastRenderedPageBreak/>
        <w:t xml:space="preserve">Разнообразие организмов и их классификация *(таксоны в биологии: царства, типы (отделы), классы, отряды (порядки), семейства, роды, виды*. </w:t>
      </w:r>
    </w:p>
    <w:p w14:paraId="261A626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Бактерии и вирусы как формы жизни. Значение бактерий и вирусов в природе и в жизни человека.</w:t>
      </w:r>
    </w:p>
    <w:p w14:paraId="5D3EB7E7"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A21FD9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клеток кожицы чешуи лука под лупой и микроскопом (на примере самостоятельно приготовленного микропрепарата).</w:t>
      </w:r>
    </w:p>
    <w:p w14:paraId="150B9B6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Ознакомление с принципами систематики организмов.</w:t>
      </w:r>
    </w:p>
    <w:p w14:paraId="79555B5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Наблюдение за потреблением воды растением.</w:t>
      </w:r>
    </w:p>
    <w:p w14:paraId="5A9DF6CA"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4. Организмы и среда обитания</w:t>
      </w:r>
    </w:p>
    <w:p w14:paraId="791189A8"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r w:rsidRPr="00C4363C">
        <w:rPr>
          <w:rFonts w:ascii="Times New Roman" w:hAnsi="Times New Roman" w:cs="Times New Roman"/>
          <w:i/>
          <w:sz w:val="28"/>
          <w:szCs w:val="28"/>
        </w:rPr>
        <w:t>.</w:t>
      </w:r>
    </w:p>
    <w:p w14:paraId="30DAEFE9"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5A329D7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Выявление приспособлений организмов к среде обитания (на конкретных примерах).</w:t>
      </w:r>
    </w:p>
    <w:p w14:paraId="62D0375F"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68E9207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Растительный и животный мир родного края (краеведение).</w:t>
      </w:r>
    </w:p>
    <w:p w14:paraId="5290213E"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5. Природные сообщества</w:t>
      </w:r>
    </w:p>
    <w:p w14:paraId="7E582C7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17AE2B52"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FC09FD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14:paraId="6BC1A82A"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F5D4D0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искусственных сообществ и их обитателей (на примере аквариума и др.).</w:t>
      </w:r>
    </w:p>
    <w:p w14:paraId="396072BD"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441E7FD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природных сообществ (на примере леса, озера, пруда, луга и др.).</w:t>
      </w:r>
    </w:p>
    <w:p w14:paraId="611C653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сезонных явлений в жизни природных сообществ.</w:t>
      </w:r>
    </w:p>
    <w:p w14:paraId="19644C65"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6. Живая природа и человек</w:t>
      </w:r>
    </w:p>
    <w:p w14:paraId="37D38ED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w:t>
      </w:r>
      <w:r w:rsidRPr="00C4363C">
        <w:rPr>
          <w:rFonts w:ascii="Times New Roman" w:hAnsi="Times New Roman" w:cs="Times New Roman"/>
          <w:sz w:val="28"/>
          <w:szCs w:val="28"/>
        </w:rPr>
        <w:lastRenderedPageBreak/>
        <w:t>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14:paraId="4A1C9BC3"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Практические работы</w:t>
      </w:r>
    </w:p>
    <w:p w14:paraId="46905BC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Проведение акции по уборке мусора в ближайшем лесу, парке, сквере или на пришкольной территории.</w:t>
      </w:r>
    </w:p>
    <w:p w14:paraId="2B1D0C1A"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14660722" w14:textId="77777777" w:rsidR="000E6E26" w:rsidRPr="00C4363C" w:rsidRDefault="000E6E26" w:rsidP="00C4363C">
      <w:pPr>
        <w:pStyle w:val="3"/>
        <w:spacing w:line="240" w:lineRule="auto"/>
        <w:ind w:firstLine="709"/>
        <w:jc w:val="both"/>
        <w:rPr>
          <w:rFonts w:cs="Times New Roman"/>
          <w:caps/>
          <w:szCs w:val="28"/>
        </w:rPr>
      </w:pPr>
      <w:bookmarkStart w:id="27" w:name="_Toc154689565"/>
      <w:bookmarkStart w:id="28" w:name="_Toc101171457"/>
      <w:r w:rsidRPr="00C4363C">
        <w:rPr>
          <w:rFonts w:cs="Times New Roman"/>
          <w:szCs w:val="28"/>
        </w:rPr>
        <w:t>СОДЕРЖАНИЕ ОБУЧЕНИЯ в 6 КЛАССЕ</w:t>
      </w:r>
      <w:bookmarkEnd w:id="27"/>
      <w:bookmarkEnd w:id="28"/>
    </w:p>
    <w:p w14:paraId="292C53FB"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 Растительный организм</w:t>
      </w:r>
    </w:p>
    <w:p w14:paraId="249E999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Ботаника – наука о растениях. Разделы ботаники. Связь ботаники с другими науками и техникой. Общие признаки растений.</w:t>
      </w:r>
    </w:p>
    <w:p w14:paraId="7377857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14:paraId="4B48A60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D1685E8"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Органы и системы органов растений. Строение органов растительного организма, *их роль и связь между собой*</w:t>
      </w:r>
      <w:r w:rsidRPr="00C4363C">
        <w:rPr>
          <w:rFonts w:ascii="Times New Roman" w:hAnsi="Times New Roman" w:cs="Times New Roman"/>
          <w:i/>
          <w:sz w:val="28"/>
          <w:szCs w:val="28"/>
        </w:rPr>
        <w:t>.</w:t>
      </w:r>
    </w:p>
    <w:p w14:paraId="241BD892"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5B5010D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микроскопического строения листа водного растения элодеи.</w:t>
      </w:r>
    </w:p>
    <w:p w14:paraId="29A3AE2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строения растительных тканей (использование микропрепаратов).</w:t>
      </w:r>
    </w:p>
    <w:p w14:paraId="075BD22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14:paraId="689AC5F0"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14A86DD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Ознакомление в природе с цветковыми растениями.</w:t>
      </w:r>
    </w:p>
    <w:p w14:paraId="1C8BA3C9"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 xml:space="preserve">2. Строение и многообразие покрытосеменных растений </w:t>
      </w:r>
    </w:p>
    <w:p w14:paraId="34170A19"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14:paraId="72EB1DC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Виды корней и типы корневых систем. Видоизменения корней. Корень – орган почвенного (минерального) питания. *Корни и корневые системы*.</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Внешнее и внутреннее строение корня в связи с его функциями. Корневой чехлик. *Зоны корня*</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 xml:space="preserve">*Корневые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40E213B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w:t>
      </w:r>
      <w:r w:rsidRPr="00C4363C">
        <w:rPr>
          <w:rFonts w:ascii="Times New Roman" w:hAnsi="Times New Roman" w:cs="Times New Roman"/>
          <w:sz w:val="28"/>
          <w:szCs w:val="28"/>
        </w:rPr>
        <w:lastRenderedPageBreak/>
        <w:t xml:space="preserve">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w:t>
      </w:r>
    </w:p>
    <w:p w14:paraId="3C1B24C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14:paraId="785EC333"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667384B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строения корневых систем (стержневой и мочковатой) на примере гербарных экземпляров или живых растений.</w:t>
      </w:r>
    </w:p>
    <w:p w14:paraId="78B7772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микропрепарата клеток корня.</w:t>
      </w:r>
    </w:p>
    <w:p w14:paraId="3163447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строения вегетативных и генеративных почек (на примере сирени, тополя и др.).</w:t>
      </w:r>
    </w:p>
    <w:p w14:paraId="4845C0A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4. Ознакомление с внешним строением листьев и листорасположением (на комнатных растениях).</w:t>
      </w:r>
    </w:p>
    <w:p w14:paraId="36FB939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5. Изучение микроскопического строения листа (на готовых микропрепаратах).</w:t>
      </w:r>
    </w:p>
    <w:p w14:paraId="6C59DD0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6. Рассматривание микроскопического строения ветки дерева (на готовом микропрепарате).</w:t>
      </w:r>
    </w:p>
    <w:p w14:paraId="4E82035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7. Исследование строения корневища, клубня, луковицы.</w:t>
      </w:r>
    </w:p>
    <w:p w14:paraId="6CC7866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8. Изучение строения цветков.</w:t>
      </w:r>
    </w:p>
    <w:p w14:paraId="3D7C478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9. Ознакомление с различными типами соцветий. </w:t>
      </w:r>
    </w:p>
    <w:p w14:paraId="63D0064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10. Изучение строения семян двудольных растений.</w:t>
      </w:r>
    </w:p>
    <w:p w14:paraId="3E8E2A5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11. Изучение строения семян однодольных растений.</w:t>
      </w:r>
    </w:p>
    <w:p w14:paraId="6EFAFCD5"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3. Жизнедеятельность растительного организма.</w:t>
      </w:r>
    </w:p>
    <w:p w14:paraId="2DC25E2F"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Обмен веществ у растений</w:t>
      </w:r>
    </w:p>
    <w:p w14:paraId="14A3ECA5"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14:paraId="6FBA38ED"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Питание растения</w:t>
      </w:r>
    </w:p>
    <w:p w14:paraId="5626C4C5"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857B054"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Фотосинтез. Лист – орган воздушного питания. Значение фотосинтеза в природе и в жизни человека.</w:t>
      </w:r>
    </w:p>
    <w:p w14:paraId="47145C88"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Дыхание растения</w:t>
      </w:r>
    </w:p>
    <w:p w14:paraId="732EBB5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w:t>
      </w:r>
      <w:r w:rsidRPr="00C4363C">
        <w:rPr>
          <w:rFonts w:ascii="Times New Roman" w:hAnsi="Times New Roman" w:cs="Times New Roman"/>
          <w:sz w:val="28"/>
          <w:szCs w:val="28"/>
        </w:rPr>
        <w:lastRenderedPageBreak/>
        <w:t>дыхания (наличие устьиц в кожице, чечевичек). Особенности дыхания растений. Взаимосвязь дыхания растения с фотосинтезом.</w:t>
      </w:r>
    </w:p>
    <w:p w14:paraId="62D54AE6" w14:textId="77777777" w:rsidR="000E6E26" w:rsidRPr="00C4363C" w:rsidRDefault="000E6E26" w:rsidP="00C4363C">
      <w:pPr>
        <w:spacing w:after="0" w:line="240" w:lineRule="auto"/>
        <w:ind w:firstLine="709"/>
        <w:jc w:val="both"/>
        <w:rPr>
          <w:rFonts w:ascii="Times New Roman" w:hAnsi="Times New Roman" w:cs="Times New Roman"/>
          <w:bCs/>
          <w:iCs/>
          <w:sz w:val="28"/>
          <w:szCs w:val="28"/>
        </w:rPr>
      </w:pPr>
      <w:r w:rsidRPr="00C4363C">
        <w:rPr>
          <w:rFonts w:ascii="Times New Roman" w:hAnsi="Times New Roman" w:cs="Times New Roman"/>
          <w:bCs/>
          <w:iCs/>
          <w:sz w:val="28"/>
          <w:szCs w:val="28"/>
        </w:rPr>
        <w:t>Транспорт веществ в растении</w:t>
      </w:r>
    </w:p>
    <w:p w14:paraId="2BA73B3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 xml:space="preserve">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 </w:t>
      </w:r>
    </w:p>
    <w:p w14:paraId="49966DE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Рост и развитие растения</w:t>
      </w:r>
    </w:p>
    <w:p w14:paraId="2B037CC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Прорастание семян. Условия прорастания семян. Подготовка семян к посеву. Развитие проростков.</w:t>
      </w:r>
    </w:p>
    <w:p w14:paraId="3FD7B9A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51FA658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0E15E3C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8D02D2B"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6561CFB1"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 xml:space="preserve">Наблюдение за ростом корня. </w:t>
      </w:r>
    </w:p>
    <w:p w14:paraId="7469A9EA"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Наблюдение за ростом побега.</w:t>
      </w:r>
    </w:p>
    <w:p w14:paraId="14A87670"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Определение возраста дерева по спилу.</w:t>
      </w:r>
    </w:p>
    <w:p w14:paraId="1DD4670E"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Выявление передвижения воды и минеральных веществ по древесине.</w:t>
      </w:r>
    </w:p>
    <w:p w14:paraId="788238AF"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Наблюдение процесса выделения кислорода на свету аквариумными растениями.</w:t>
      </w:r>
    </w:p>
    <w:p w14:paraId="36C57F0C"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Изучение роли рыхления для дыхания корней.</w:t>
      </w:r>
    </w:p>
    <w:p w14:paraId="51A7B15F"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294C6454"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lastRenderedPageBreak/>
        <w:t>Определение всхожести семян культурных растений и посев их в грунт.</w:t>
      </w:r>
    </w:p>
    <w:p w14:paraId="72B1A3AF"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Наблюдение за ростом и развитием цветкового растения в комнатных условиях (на примере фасоли или посевного гороха).</w:t>
      </w:r>
    </w:p>
    <w:p w14:paraId="23E1611E" w14:textId="77777777" w:rsidR="000E6E26" w:rsidRPr="00C4363C" w:rsidRDefault="000E6E26" w:rsidP="00C4363C">
      <w:pPr>
        <w:pStyle w:val="afc"/>
        <w:numPr>
          <w:ilvl w:val="0"/>
          <w:numId w:val="2"/>
        </w:numPr>
        <w:spacing w:after="0" w:line="240" w:lineRule="auto"/>
        <w:ind w:left="0" w:firstLine="709"/>
        <w:jc w:val="both"/>
        <w:rPr>
          <w:iCs/>
          <w:szCs w:val="28"/>
        </w:rPr>
      </w:pPr>
      <w:r w:rsidRPr="00C4363C">
        <w:rPr>
          <w:iCs/>
          <w:szCs w:val="28"/>
        </w:rPr>
        <w:t>Определение условий прорастания семян.</w:t>
      </w:r>
    </w:p>
    <w:p w14:paraId="18578F26"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721B50B6" w14:textId="77777777" w:rsidR="000E6E26" w:rsidRPr="00C4363C" w:rsidRDefault="000E6E26" w:rsidP="00C4363C">
      <w:pPr>
        <w:spacing w:after="0" w:line="240" w:lineRule="auto"/>
        <w:ind w:firstLine="709"/>
        <w:jc w:val="both"/>
        <w:rPr>
          <w:rFonts w:ascii="Times New Roman" w:eastAsiaTheme="majorEastAsia" w:hAnsi="Times New Roman" w:cs="Times New Roman"/>
          <w:caps/>
          <w:sz w:val="28"/>
          <w:szCs w:val="28"/>
        </w:rPr>
      </w:pPr>
      <w:r w:rsidRPr="00C4363C">
        <w:rPr>
          <w:rFonts w:ascii="Times New Roman" w:eastAsiaTheme="majorEastAsia" w:hAnsi="Times New Roman" w:cs="Times New Roman"/>
          <w:sz w:val="28"/>
          <w:szCs w:val="28"/>
        </w:rPr>
        <w:t>СОДЕРЖАНИЕ ОБУЧЕНИЯ в 7 КЛАССЕ</w:t>
      </w:r>
    </w:p>
    <w:p w14:paraId="1CF440E4"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 Систематические группы растений</w:t>
      </w:r>
    </w:p>
    <w:p w14:paraId="616A3E85"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Классификация растений</w:t>
      </w:r>
      <w:r w:rsidRPr="00C4363C">
        <w:rPr>
          <w:rFonts w:ascii="Times New Roman" w:hAnsi="Times New Roman" w:cs="Times New Roman"/>
          <w:bCs/>
          <w:i/>
          <w:iCs/>
          <w:sz w:val="28"/>
          <w:szCs w:val="28"/>
        </w:rPr>
        <w:t>.</w:t>
      </w:r>
      <w:r w:rsidRPr="00C4363C">
        <w:rPr>
          <w:rFonts w:ascii="Times New Roman" w:hAnsi="Times New Roman" w:cs="Times New Roman"/>
          <w:sz w:val="28"/>
          <w:szCs w:val="28"/>
        </w:rPr>
        <w:t xml:space="preserve"> Вид как основная систематическая категория. Система растительного мира. Низшие, высшие споровые, высшие семенные растения.</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3ED706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Низшие растения. Водоросли.</w:t>
      </w:r>
      <w:r w:rsidRPr="00C4363C">
        <w:rPr>
          <w:rFonts w:ascii="Times New Roman" w:hAnsi="Times New Roman" w:cs="Times New Roman"/>
          <w:sz w:val="28"/>
          <w:szCs w:val="28"/>
        </w:rPr>
        <w:t xml:space="preserve"> Общая характеристика водорослей. Одноклеточные и многоклеточные зелёные водоросли. Строение и жизнедеятельность</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зелёных водорослей. Размножение зелёных водорослей *(бесполое и половое)*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Бурые и красные водоросли, их строение и жизнедеятельность</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водорослей в природе и жизни человека*.</w:t>
      </w:r>
    </w:p>
    <w:p w14:paraId="06FDCB1B"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Высшие споровые растения. Моховидные (Мхи).</w:t>
      </w:r>
      <w:r w:rsidRPr="00C4363C">
        <w:rPr>
          <w:rFonts w:ascii="Times New Roman" w:hAnsi="Times New Roman" w:cs="Times New Roman"/>
          <w:sz w:val="28"/>
          <w:szCs w:val="28"/>
        </w:rP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Роль мхов в заболачивании почв и торфообразовании. Использование торфа и продуктов его переработки в хозяйственной деятельности человека.</w:t>
      </w:r>
    </w:p>
    <w:p w14:paraId="51657A50"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Плауновидные (Плауны). Хвощевидные (Хвощи), Папоротниковидные (Папоротники).</w:t>
      </w:r>
      <w:r w:rsidRPr="00C4363C">
        <w:rPr>
          <w:rFonts w:ascii="Times New Roman" w:hAnsi="Times New Roman" w:cs="Times New Roman"/>
          <w:sz w:val="28"/>
          <w:szCs w:val="28"/>
        </w:rPr>
        <w:t xml:space="preserve"> Общая характеристика. Усложнение строения папоротникообразных растений по сравнению с мхами. *Особенности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строения 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r w:rsidRPr="00C4363C">
        <w:rPr>
          <w:rFonts w:ascii="Times New Roman" w:hAnsi="Times New Roman" w:cs="Times New Roman"/>
          <w:i/>
          <w:sz w:val="28"/>
          <w:szCs w:val="28"/>
        </w:rPr>
        <w:t>.</w:t>
      </w:r>
    </w:p>
    <w:p w14:paraId="3D122F0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Высшие семенные растения. Голосеменные</w:t>
      </w:r>
      <w:r w:rsidRPr="00C4363C">
        <w:rPr>
          <w:rFonts w:ascii="Times New Roman" w:hAnsi="Times New Roman" w:cs="Times New Roman"/>
          <w:b/>
          <w:bCs/>
          <w:sz w:val="28"/>
          <w:szCs w:val="28"/>
        </w:rPr>
        <w:t>.</w:t>
      </w:r>
      <w:r w:rsidRPr="00C4363C">
        <w:rPr>
          <w:rFonts w:ascii="Times New Roman" w:hAnsi="Times New Roman" w:cs="Times New Roman"/>
          <w:sz w:val="28"/>
          <w:szCs w:val="28"/>
        </w:rPr>
        <w:t xml:space="preserve"> Общая характеристика. Хвойные растения, *их разнообразие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Строение и жизнедеятельность хвойных. Размножение хвойных, *цикл развития на примере сосны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хвойных растений в природе и жизни человека*.</w:t>
      </w:r>
    </w:p>
    <w:p w14:paraId="7DA3ACF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Покрытосеменные (цветковые) растения.</w:t>
      </w:r>
      <w:r w:rsidRPr="00C4363C">
        <w:rPr>
          <w:rFonts w:ascii="Times New Roman" w:hAnsi="Times New Roman" w:cs="Times New Roman"/>
          <w:sz w:val="28"/>
          <w:szCs w:val="28"/>
        </w:rP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Классификация покрытосеменных растений: класс Двудольные и класс Однодольные. Признаки классов. *Цикл развития покрытосеменного растения*.</w:t>
      </w:r>
    </w:p>
    <w:p w14:paraId="0B30204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lastRenderedPageBreak/>
        <w:t>Семейства покрытосеменных</w:t>
      </w:r>
      <w:r w:rsidRPr="00C4363C">
        <w:rPr>
          <w:rFonts w:ascii="Times New Roman" w:hAnsi="Times New Roman" w:cs="Times New Roman"/>
          <w:bCs/>
          <w:iCs/>
          <w:sz w:val="28"/>
          <w:szCs w:val="28"/>
          <w:vertAlign w:val="superscript"/>
        </w:rPr>
        <w:footnoteReference w:id="3"/>
      </w:r>
      <w:r w:rsidRPr="00C4363C">
        <w:rPr>
          <w:rFonts w:ascii="Times New Roman" w:hAnsi="Times New Roman" w:cs="Times New Roman"/>
          <w:bCs/>
          <w:iCs/>
          <w:sz w:val="28"/>
          <w:szCs w:val="28"/>
        </w:rPr>
        <w:t xml:space="preserve"> (цветковых) растений.</w:t>
      </w:r>
      <w:r w:rsidRPr="00C4363C">
        <w:rPr>
          <w:rFonts w:ascii="Times New Roman" w:hAnsi="Times New Roman" w:cs="Times New Roman"/>
          <w:sz w:val="28"/>
          <w:szCs w:val="28"/>
        </w:rPr>
        <w:t xml:space="preserve">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C4363C">
        <w:rPr>
          <w:rFonts w:ascii="Times New Roman" w:hAnsi="Times New Roman" w:cs="Times New Roman"/>
          <w:sz w:val="28"/>
          <w:szCs w:val="28"/>
          <w:vertAlign w:val="superscript"/>
        </w:rPr>
        <w:footnoteReference w:id="4"/>
      </w:r>
      <w:r w:rsidRPr="00C4363C">
        <w:rPr>
          <w:rFonts w:ascii="Times New Roman" w:hAnsi="Times New Roman" w:cs="Times New Roman"/>
          <w:sz w:val="28"/>
          <w:szCs w:val="28"/>
        </w:rPr>
        <w:t>. Многообразие растений. Дикорастущие представители семейств. Культурные представители семейств, их использование человеком.</w:t>
      </w:r>
    </w:p>
    <w:p w14:paraId="505330D0"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2284806B"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строения одноклеточных водорослей (на примере хламидомонады и хлореллы).</w:t>
      </w:r>
    </w:p>
    <w:p w14:paraId="503F4F14"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строения многоклеточных нитчатых водорослей (на примере спирогиры и улотрикса).</w:t>
      </w:r>
    </w:p>
    <w:p w14:paraId="27C993AD"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внешнего строения мхов (на местных видах).</w:t>
      </w:r>
    </w:p>
    <w:p w14:paraId="7B330C6A"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внешнего строения папоротника или хвоща.</w:t>
      </w:r>
    </w:p>
    <w:p w14:paraId="70704407"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внешнего строения веток, хвои, шишек и семян голосеменных растений (на примере ели, сосны или лиственницы).</w:t>
      </w:r>
    </w:p>
    <w:p w14:paraId="1DEEB4C2"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внешнего строения покрытосеменных растений.</w:t>
      </w:r>
    </w:p>
    <w:p w14:paraId="699945D3"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8189734" w14:textId="77777777" w:rsidR="000E6E26" w:rsidRPr="00C4363C" w:rsidRDefault="000E6E26" w:rsidP="00C4363C">
      <w:pPr>
        <w:pStyle w:val="afc"/>
        <w:numPr>
          <w:ilvl w:val="0"/>
          <w:numId w:val="3"/>
        </w:numPr>
        <w:spacing w:after="0" w:line="240" w:lineRule="auto"/>
        <w:ind w:left="0" w:firstLine="709"/>
        <w:jc w:val="both"/>
        <w:rPr>
          <w:szCs w:val="28"/>
        </w:rPr>
      </w:pPr>
      <w:r w:rsidRPr="00C4363C">
        <w:rPr>
          <w:szCs w:val="28"/>
        </w:rPr>
        <w:t>Определение видов растений (на примере трёх семейств) с использованием определителей растений или определительных карточек.</w:t>
      </w:r>
    </w:p>
    <w:p w14:paraId="226D80C8"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2. Развитие растительного мира на Земле</w:t>
      </w:r>
    </w:p>
    <w:p w14:paraId="5DF238C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3079B02B"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4768351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Развитие растительного мира на Земле (экскурсия в палеонтологический или краеведческий музей).</w:t>
      </w:r>
    </w:p>
    <w:p w14:paraId="03C99A89"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3.</w:t>
      </w:r>
      <w:r w:rsidRPr="00C4363C">
        <w:rPr>
          <w:rFonts w:ascii="Times New Roman" w:hAnsi="Times New Roman" w:cs="Times New Roman"/>
          <w:b/>
          <w:bCs/>
          <w:sz w:val="28"/>
          <w:szCs w:val="28"/>
        </w:rPr>
        <w:t xml:space="preserve"> </w:t>
      </w:r>
      <w:r w:rsidRPr="00C4363C">
        <w:rPr>
          <w:rFonts w:ascii="Times New Roman" w:hAnsi="Times New Roman" w:cs="Times New Roman"/>
          <w:bCs/>
          <w:sz w:val="28"/>
          <w:szCs w:val="28"/>
        </w:rPr>
        <w:t>Растения в природных сообществах</w:t>
      </w:r>
    </w:p>
    <w:p w14:paraId="683A31D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Приспособленность растений к среде обитания. Взаимосвязи растений между собой и с другими организмами.</w:t>
      </w:r>
    </w:p>
    <w:p w14:paraId="1B95F3AC"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 xml:space="preserve">Растительные сообщества. Видовой состав растительных сообществ, преобладающие в них растения. *Распределение видов в растительных </w:t>
      </w:r>
      <w:r w:rsidRPr="00C4363C">
        <w:rPr>
          <w:rFonts w:ascii="Times New Roman" w:hAnsi="Times New Roman" w:cs="Times New Roman"/>
          <w:sz w:val="28"/>
          <w:szCs w:val="28"/>
        </w:rPr>
        <w:lastRenderedPageBreak/>
        <w:t>сообществах</w:t>
      </w:r>
      <w:r w:rsidRPr="00C4363C">
        <w:rPr>
          <w:rFonts w:ascii="Times New Roman" w:hAnsi="Times New Roman" w:cs="Times New Roman"/>
          <w:i/>
          <w:sz w:val="28"/>
          <w:szCs w:val="28"/>
        </w:rPr>
        <w:t>*</w:t>
      </w:r>
      <w:r w:rsidRPr="00C4363C">
        <w:rPr>
          <w:rFonts w:ascii="Times New Roman" w:hAnsi="Times New Roman" w:cs="Times New Roman"/>
          <w:sz w:val="28"/>
          <w:szCs w:val="28"/>
        </w:rPr>
        <w:t>. Сезонные изменения в жизни растительного сообщества. Смена растительных сообществ. Растительность (растительный покров) природных зон Земли. Флора</w:t>
      </w:r>
      <w:r w:rsidRPr="00C4363C">
        <w:rPr>
          <w:rFonts w:ascii="Times New Roman" w:hAnsi="Times New Roman" w:cs="Times New Roman"/>
          <w:i/>
          <w:sz w:val="28"/>
          <w:szCs w:val="28"/>
        </w:rPr>
        <w:t>.</w:t>
      </w:r>
    </w:p>
    <w:p w14:paraId="62B1D1AB"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4. Растения и человек</w:t>
      </w:r>
    </w:p>
    <w:p w14:paraId="5AC57233"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Культурные растения и их происхождение. *Центры многообразия и происхождения культурных растений*. Земледелие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Культурные растения сельскохозяйственных угодий: овощные, плодово-ягодные, полевые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Растения города, *особенность городской флоры*. *Парки, лесопарки, скверы, ботанические сады*. *Декоративное цветоводство</w:t>
      </w:r>
      <w:r w:rsidRPr="00C4363C">
        <w:rPr>
          <w:rFonts w:ascii="Times New Roman" w:hAnsi="Times New Roman" w:cs="Times New Roman"/>
          <w:i/>
          <w:sz w:val="28"/>
          <w:szCs w:val="28"/>
        </w:rPr>
        <w:t>*</w:t>
      </w:r>
      <w:r w:rsidRPr="00C4363C">
        <w:rPr>
          <w:rFonts w:ascii="Times New Roman" w:hAnsi="Times New Roman" w:cs="Times New Roman"/>
          <w:sz w:val="28"/>
          <w:szCs w:val="28"/>
        </w:rPr>
        <w:t>. Комнатные растения, *комнатное цветоводство*. *Последствия деятельности человека в экосистемах</w:t>
      </w:r>
      <w:r w:rsidRPr="00C4363C">
        <w:rPr>
          <w:rFonts w:ascii="Times New Roman" w:hAnsi="Times New Roman" w:cs="Times New Roman"/>
          <w:i/>
          <w:sz w:val="28"/>
          <w:szCs w:val="28"/>
        </w:rPr>
        <w:t>*</w:t>
      </w:r>
      <w:r w:rsidRPr="00C4363C">
        <w:rPr>
          <w:rFonts w:ascii="Times New Roman" w:hAnsi="Times New Roman" w:cs="Times New Roman"/>
          <w:sz w:val="28"/>
          <w:szCs w:val="28"/>
        </w:rPr>
        <w:t>.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r w:rsidRPr="00C4363C">
        <w:rPr>
          <w:rFonts w:ascii="Times New Roman" w:hAnsi="Times New Roman" w:cs="Times New Roman"/>
          <w:i/>
          <w:sz w:val="28"/>
          <w:szCs w:val="28"/>
        </w:rPr>
        <w:t>*.</w:t>
      </w:r>
    </w:p>
    <w:p w14:paraId="63BAE9A3"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Экскурсии или видеоэкскурсии</w:t>
      </w:r>
    </w:p>
    <w:p w14:paraId="14A20DA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сельскохозяйственных растений региона.</w:t>
      </w:r>
    </w:p>
    <w:p w14:paraId="27F16CD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сорных растений региона.</w:t>
      </w:r>
    </w:p>
    <w:p w14:paraId="73E888E1"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5. Грибы. Лишайники. Бактерии</w:t>
      </w:r>
    </w:p>
    <w:p w14:paraId="3AD822B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*Промышленное выращивание шляпочных грибов (шампиньоны)</w:t>
      </w:r>
      <w:r w:rsidRPr="00C4363C">
        <w:rPr>
          <w:rFonts w:ascii="Times New Roman" w:hAnsi="Times New Roman" w:cs="Times New Roman"/>
          <w:i/>
          <w:sz w:val="28"/>
          <w:szCs w:val="28"/>
        </w:rPr>
        <w:t>*.</w:t>
      </w:r>
    </w:p>
    <w:p w14:paraId="10B88D71"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r w:rsidRPr="00C4363C">
        <w:rPr>
          <w:rFonts w:ascii="Times New Roman" w:hAnsi="Times New Roman" w:cs="Times New Roman"/>
          <w:i/>
          <w:sz w:val="28"/>
          <w:szCs w:val="28"/>
        </w:rPr>
        <w:t>.</w:t>
      </w:r>
    </w:p>
    <w:p w14:paraId="1316DC0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Паразитические грибы. Разнообразие и *значение паразитических грибов (головня, спорынья, фитофтора, трутовик и др.)*</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Борьба с заболеваниями, вызываемыми паразитическими грибами.</w:t>
      </w:r>
    </w:p>
    <w:p w14:paraId="6F04BAC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Лишайники – комплексные организмы. Строение лишайников. Питание, рост и размножение лишайников</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лишайников в природе и жизни человека*.</w:t>
      </w:r>
    </w:p>
    <w:p w14:paraId="237F7A1B"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r w:rsidRPr="00C4363C">
        <w:rPr>
          <w:rFonts w:ascii="Times New Roman" w:hAnsi="Times New Roman" w:cs="Times New Roman"/>
          <w:i/>
          <w:sz w:val="28"/>
          <w:szCs w:val="28"/>
        </w:rPr>
        <w:t xml:space="preserve"> *.</w:t>
      </w:r>
    </w:p>
    <w:p w14:paraId="6C7C2EA7"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316BC7E" w14:textId="77777777" w:rsidR="000E6E26" w:rsidRPr="00C4363C" w:rsidRDefault="000E6E26" w:rsidP="00C4363C">
      <w:pPr>
        <w:pStyle w:val="afc"/>
        <w:numPr>
          <w:ilvl w:val="0"/>
          <w:numId w:val="4"/>
        </w:numPr>
        <w:spacing w:after="0" w:line="240" w:lineRule="auto"/>
        <w:ind w:left="0" w:firstLine="709"/>
        <w:jc w:val="both"/>
        <w:rPr>
          <w:szCs w:val="28"/>
        </w:rPr>
      </w:pPr>
      <w:r w:rsidRPr="00C4363C">
        <w:rPr>
          <w:szCs w:val="28"/>
        </w:rPr>
        <w:t>Изучение строения одноклеточных (мукор) и многоклеточных (пеницилл) плесневых грибов.</w:t>
      </w:r>
    </w:p>
    <w:p w14:paraId="4A4A297B" w14:textId="77777777" w:rsidR="000E6E26" w:rsidRPr="00C4363C" w:rsidRDefault="000E6E26" w:rsidP="00C4363C">
      <w:pPr>
        <w:pStyle w:val="afc"/>
        <w:numPr>
          <w:ilvl w:val="0"/>
          <w:numId w:val="4"/>
        </w:numPr>
        <w:spacing w:after="0" w:line="240" w:lineRule="auto"/>
        <w:ind w:left="0" w:firstLine="709"/>
        <w:jc w:val="both"/>
        <w:rPr>
          <w:szCs w:val="28"/>
        </w:rPr>
      </w:pPr>
      <w:r w:rsidRPr="00C4363C">
        <w:rPr>
          <w:szCs w:val="28"/>
        </w:rPr>
        <w:t>Изучение строения плодовых тел шляпочных грибов (или изучение шляпочных грибов на муляжах).</w:t>
      </w:r>
    </w:p>
    <w:p w14:paraId="1A262954" w14:textId="77777777" w:rsidR="000E6E26" w:rsidRPr="00C4363C" w:rsidRDefault="000E6E26" w:rsidP="00C4363C">
      <w:pPr>
        <w:pStyle w:val="afc"/>
        <w:numPr>
          <w:ilvl w:val="0"/>
          <w:numId w:val="4"/>
        </w:numPr>
        <w:spacing w:after="0" w:line="240" w:lineRule="auto"/>
        <w:ind w:left="0" w:firstLine="709"/>
        <w:jc w:val="both"/>
        <w:rPr>
          <w:szCs w:val="28"/>
        </w:rPr>
      </w:pPr>
      <w:r w:rsidRPr="00C4363C">
        <w:rPr>
          <w:szCs w:val="28"/>
        </w:rPr>
        <w:lastRenderedPageBreak/>
        <w:t>Изучение строения лишайников.</w:t>
      </w:r>
    </w:p>
    <w:p w14:paraId="450C4698" w14:textId="77777777" w:rsidR="000E6E26" w:rsidRPr="00C4363C" w:rsidRDefault="000E6E26" w:rsidP="00C4363C">
      <w:pPr>
        <w:pStyle w:val="afc"/>
        <w:numPr>
          <w:ilvl w:val="0"/>
          <w:numId w:val="4"/>
        </w:numPr>
        <w:spacing w:after="0" w:line="240" w:lineRule="auto"/>
        <w:ind w:left="0" w:firstLine="709"/>
        <w:jc w:val="both"/>
        <w:rPr>
          <w:szCs w:val="28"/>
        </w:rPr>
      </w:pPr>
      <w:r w:rsidRPr="00C4363C">
        <w:rPr>
          <w:szCs w:val="28"/>
        </w:rPr>
        <w:t>Изучение строения бактерий (на готовых микропрепаратах).</w:t>
      </w:r>
    </w:p>
    <w:p w14:paraId="02FD0F36"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413D43DD" w14:textId="77777777" w:rsidR="000E6E26" w:rsidRPr="00C4363C" w:rsidRDefault="000E6E26" w:rsidP="00C4363C">
      <w:pPr>
        <w:spacing w:after="0" w:line="240" w:lineRule="auto"/>
        <w:ind w:firstLine="709"/>
        <w:jc w:val="both"/>
        <w:rPr>
          <w:rFonts w:ascii="Times New Roman" w:eastAsiaTheme="majorEastAsia" w:hAnsi="Times New Roman" w:cs="Times New Roman"/>
          <w:caps/>
          <w:sz w:val="28"/>
          <w:szCs w:val="28"/>
        </w:rPr>
      </w:pPr>
      <w:r w:rsidRPr="00C4363C">
        <w:rPr>
          <w:rFonts w:ascii="Times New Roman" w:eastAsiaTheme="majorEastAsia" w:hAnsi="Times New Roman" w:cs="Times New Roman"/>
          <w:sz w:val="28"/>
          <w:szCs w:val="28"/>
          <w:lang w:val="en-US"/>
        </w:rPr>
        <w:t>C</w:t>
      </w:r>
      <w:r w:rsidRPr="00C4363C">
        <w:rPr>
          <w:rFonts w:ascii="Times New Roman" w:eastAsiaTheme="majorEastAsia" w:hAnsi="Times New Roman" w:cs="Times New Roman"/>
          <w:sz w:val="28"/>
          <w:szCs w:val="28"/>
        </w:rPr>
        <w:t>ОДЕРЖАНИЕ ОБУЧЕНИЯ в 8 КЛАССЕ</w:t>
      </w:r>
    </w:p>
    <w:p w14:paraId="6661466F"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 Животный организм</w:t>
      </w:r>
    </w:p>
    <w:p w14:paraId="3CD7F64D"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Зоология – наука о животных. Разделы зоологии. *Связь зоологии с другими науками и техникой</w:t>
      </w:r>
      <w:r w:rsidRPr="00C4363C">
        <w:rPr>
          <w:rFonts w:ascii="Times New Roman" w:hAnsi="Times New Roman" w:cs="Times New Roman"/>
          <w:i/>
          <w:sz w:val="28"/>
          <w:szCs w:val="28"/>
        </w:rPr>
        <w:t>*.</w:t>
      </w:r>
    </w:p>
    <w:p w14:paraId="4410C9F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Общие признаки животных. Отличия животных от растений. Многообразие животного мира. Одноклеточные и многоклеточные животные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Форма тела животного, симметрия, размеры тела и др.</w:t>
      </w:r>
    </w:p>
    <w:p w14:paraId="53216C23"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Ткани животных, их разнообразие. Органы и системы органов животных. Организм – единое целое</w:t>
      </w:r>
      <w:r w:rsidRPr="00C4363C">
        <w:rPr>
          <w:rFonts w:ascii="Times New Roman" w:hAnsi="Times New Roman" w:cs="Times New Roman"/>
          <w:i/>
          <w:sz w:val="28"/>
          <w:szCs w:val="28"/>
        </w:rPr>
        <w:t>.</w:t>
      </w:r>
    </w:p>
    <w:p w14:paraId="443E5F45"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27D9AAC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Исследование под микроскопом готовых микропрепаратов клеток и тканей животных.</w:t>
      </w:r>
    </w:p>
    <w:p w14:paraId="6478ECBB"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2. Строение и жизнедеятельность организма животного</w:t>
      </w:r>
      <w:r w:rsidRPr="00C4363C">
        <w:rPr>
          <w:rFonts w:ascii="Times New Roman" w:hAnsi="Times New Roman" w:cs="Times New Roman"/>
          <w:bCs/>
          <w:sz w:val="28"/>
          <w:szCs w:val="28"/>
          <w:vertAlign w:val="superscript"/>
        </w:rPr>
        <w:footnoteReference w:id="5"/>
      </w:r>
    </w:p>
    <w:p w14:paraId="0E1E9F5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Опора и движение животных.</w:t>
      </w:r>
      <w:r w:rsidRPr="00C4363C">
        <w:rPr>
          <w:rFonts w:ascii="Times New Roman" w:hAnsi="Times New Roman" w:cs="Times New Roman"/>
          <w:sz w:val="28"/>
          <w:szCs w:val="28"/>
        </w:rPr>
        <w:t xml:space="preserve"> Особенности гидростатического, наружного и внутреннего скелета у животных. *Передвижение у одноклеточных (амёбовидное, жгутиковое)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w:t>
      </w:r>
      <w:r w:rsidRPr="00C4363C">
        <w:rPr>
          <w:rFonts w:ascii="Times New Roman" w:hAnsi="Times New Roman" w:cs="Times New Roman"/>
          <w:i/>
          <w:sz w:val="28"/>
          <w:szCs w:val="28"/>
        </w:rPr>
        <w:t>*.</w:t>
      </w:r>
    </w:p>
    <w:p w14:paraId="47D4C665"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Питание и пищеварение у животных.</w:t>
      </w:r>
      <w:r w:rsidRPr="00C4363C">
        <w:rPr>
          <w:rFonts w:ascii="Times New Roman" w:hAnsi="Times New Roman" w:cs="Times New Roman"/>
          <w:sz w:val="28"/>
          <w:szCs w:val="28"/>
        </w:rP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w:t>
      </w:r>
      <w:r w:rsidRPr="00C4363C">
        <w:rPr>
          <w:rFonts w:ascii="Times New Roman" w:hAnsi="Times New Roman" w:cs="Times New Roman"/>
          <w:i/>
          <w:sz w:val="28"/>
          <w:szCs w:val="28"/>
        </w:rPr>
        <w:t>*</w:t>
      </w:r>
      <w:r w:rsidRPr="00C4363C">
        <w:rPr>
          <w:rFonts w:ascii="Times New Roman" w:hAnsi="Times New Roman" w:cs="Times New Roman"/>
          <w:sz w:val="28"/>
          <w:szCs w:val="28"/>
        </w:rPr>
        <w:t>. Пищеварительный тракт у позвоночных</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пищеварительные железы. *Ферменты*. *Особенности пищеварительной системы у представителей отрядов млекопитающих</w:t>
      </w:r>
      <w:r w:rsidRPr="00C4363C">
        <w:rPr>
          <w:rFonts w:ascii="Times New Roman" w:hAnsi="Times New Roman" w:cs="Times New Roman"/>
          <w:i/>
          <w:sz w:val="28"/>
          <w:szCs w:val="28"/>
        </w:rPr>
        <w:t>*.</w:t>
      </w:r>
    </w:p>
    <w:p w14:paraId="48CBE416"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Дыхание животных.</w:t>
      </w:r>
      <w:r w:rsidRPr="00C4363C">
        <w:rPr>
          <w:rFonts w:ascii="Times New Roman" w:hAnsi="Times New Roman" w:cs="Times New Roman"/>
          <w:sz w:val="28"/>
          <w:szCs w:val="28"/>
        </w:rPr>
        <w:t xml:space="preserve"> Значение дыхания. *Газообмен через всю поверхность клетки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Жаберное дыхание. *Наружные и внутренние жабры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Кожное, трахейное, лёгочное дыхание у обитателей суши. Особенности кожного дыхания. *Роль воздушных мешков у птиц</w:t>
      </w:r>
      <w:r w:rsidRPr="00C4363C">
        <w:rPr>
          <w:rFonts w:ascii="Times New Roman" w:hAnsi="Times New Roman" w:cs="Times New Roman"/>
          <w:i/>
          <w:sz w:val="28"/>
          <w:szCs w:val="28"/>
        </w:rPr>
        <w:t>*.</w:t>
      </w:r>
    </w:p>
    <w:p w14:paraId="50FA003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Транспорт веществ у животных.</w:t>
      </w:r>
      <w:r w:rsidRPr="00C4363C">
        <w:rPr>
          <w:rFonts w:ascii="Times New Roman" w:hAnsi="Times New Roman" w:cs="Times New Roman"/>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w:t>
      </w:r>
      <w:r w:rsidRPr="00C4363C">
        <w:rPr>
          <w:rFonts w:ascii="Times New Roman" w:hAnsi="Times New Roman" w:cs="Times New Roman"/>
          <w:sz w:val="28"/>
          <w:szCs w:val="28"/>
        </w:rPr>
        <w:lastRenderedPageBreak/>
        <w:t>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21E6870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Выделение у животных.</w:t>
      </w:r>
      <w:r w:rsidRPr="00C4363C">
        <w:rPr>
          <w:rFonts w:ascii="Times New Roman" w:hAnsi="Times New Roman" w:cs="Times New Roman"/>
          <w:sz w:val="28"/>
          <w:szCs w:val="28"/>
        </w:rPr>
        <w:t xml:space="preserve"> Значение выделения *конечных продуктов обмена веществ*</w:t>
      </w:r>
      <w:r w:rsidRPr="00C4363C">
        <w:rPr>
          <w:rFonts w:ascii="Times New Roman" w:hAnsi="Times New Roman" w:cs="Times New Roman"/>
          <w:i/>
          <w:sz w:val="28"/>
          <w:szCs w:val="28"/>
        </w:rPr>
        <w:t>. *</w:t>
      </w:r>
      <w:r w:rsidRPr="00C4363C">
        <w:rPr>
          <w:rFonts w:ascii="Times New Roman" w:hAnsi="Times New Roman" w:cs="Times New Roman"/>
          <w:sz w:val="28"/>
          <w:szCs w:val="28"/>
        </w:rPr>
        <w:t>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w:t>
      </w:r>
      <w:r w:rsidRPr="00C4363C">
        <w:rPr>
          <w:rFonts w:ascii="Times New Roman" w:hAnsi="Times New Roman" w:cs="Times New Roman"/>
          <w:i/>
          <w:sz w:val="28"/>
          <w:szCs w:val="28"/>
        </w:rPr>
        <w:t>*. *</w:t>
      </w:r>
      <w:r w:rsidRPr="00C4363C">
        <w:rPr>
          <w:rFonts w:ascii="Times New Roman" w:hAnsi="Times New Roman" w:cs="Times New Roman"/>
          <w:sz w:val="28"/>
          <w:szCs w:val="28"/>
        </w:rPr>
        <w:t>Почки (туловищные и тазовые),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мочеточники, мочевой пузырь у позвоночных животных*</w:t>
      </w:r>
      <w:r w:rsidRPr="00C4363C">
        <w:rPr>
          <w:rFonts w:ascii="Times New Roman" w:hAnsi="Times New Roman" w:cs="Times New Roman"/>
          <w:i/>
          <w:sz w:val="28"/>
          <w:szCs w:val="28"/>
        </w:rPr>
        <w:t>. *</w:t>
      </w:r>
      <w:r w:rsidRPr="00C4363C">
        <w:rPr>
          <w:rFonts w:ascii="Times New Roman" w:hAnsi="Times New Roman" w:cs="Times New Roman"/>
          <w:sz w:val="28"/>
          <w:szCs w:val="28"/>
        </w:rPr>
        <w:t>Особенности выделения у птиц, связанные с полётом</w:t>
      </w:r>
      <w:r w:rsidRPr="00C4363C">
        <w:rPr>
          <w:rFonts w:ascii="Times New Roman" w:hAnsi="Times New Roman" w:cs="Times New Roman"/>
          <w:i/>
          <w:sz w:val="28"/>
          <w:szCs w:val="28"/>
        </w:rPr>
        <w:t>*.</w:t>
      </w:r>
    </w:p>
    <w:p w14:paraId="23D81ED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Покровы тела у животных.</w:t>
      </w:r>
      <w:r w:rsidRPr="00C4363C">
        <w:rPr>
          <w:rFonts w:ascii="Times New Roman" w:hAnsi="Times New Roman" w:cs="Times New Roman"/>
          <w:sz w:val="28"/>
          <w:szCs w:val="28"/>
        </w:rPr>
        <w:t xml:space="preserve"> Покровы у беспозвоночных. Усложнение строения кожи у позвоночных. Кожа как орган выделения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Роль кожи в теплоотдаче. Производные кожи. Средства пассивной и активной защиты у животных.</w:t>
      </w:r>
    </w:p>
    <w:p w14:paraId="352325F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Координация и регуляция жизнедеятельности у животных</w:t>
      </w:r>
      <w:r w:rsidRPr="00C4363C">
        <w:rPr>
          <w:rFonts w:ascii="Times New Roman" w:hAnsi="Times New Roman" w:cs="Times New Roman"/>
          <w:b/>
          <w:bCs/>
          <w:i/>
          <w:iCs/>
          <w:sz w:val="28"/>
          <w:szCs w:val="28"/>
        </w:rPr>
        <w:t>.</w:t>
      </w:r>
      <w:r w:rsidRPr="00C4363C">
        <w:rPr>
          <w:rFonts w:ascii="Times New Roman" w:hAnsi="Times New Roman" w:cs="Times New Roman"/>
          <w:b/>
          <w:bCs/>
          <w:sz w:val="28"/>
          <w:szCs w:val="28"/>
        </w:rPr>
        <w:t xml:space="preserve"> </w:t>
      </w:r>
      <w:r w:rsidRPr="00C4363C">
        <w:rPr>
          <w:rFonts w:ascii="Times New Roman" w:hAnsi="Times New Roman" w:cs="Times New Roman"/>
          <w:sz w:val="28"/>
          <w:szCs w:val="28"/>
        </w:rPr>
        <w:t>Раздражимость у одноклеточных животных</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Таксисы *(фототаксис, трофотаксис, хемотаксис и др.)</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Нервная регуляция. Нервная система, её значение</w:t>
      </w:r>
      <w:r w:rsidRPr="00C4363C">
        <w:rPr>
          <w:rFonts w:ascii="Times New Roman" w:hAnsi="Times New Roman" w:cs="Times New Roman"/>
          <w:i/>
          <w:sz w:val="28"/>
          <w:szCs w:val="28"/>
        </w:rPr>
        <w:t>. *</w:t>
      </w:r>
      <w:r w:rsidRPr="00C4363C">
        <w:rPr>
          <w:rFonts w:ascii="Times New Roman" w:hAnsi="Times New Roman" w:cs="Times New Roman"/>
          <w:sz w:val="28"/>
          <w:szCs w:val="28"/>
        </w:rPr>
        <w:t>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Гуморальная регуляция. *Роль гормонов в жизни животных*. *Половые гормоны*.</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Половой диморфизм</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r w:rsidRPr="00C4363C">
        <w:rPr>
          <w:rFonts w:ascii="Times New Roman" w:hAnsi="Times New Roman" w:cs="Times New Roman"/>
          <w:i/>
          <w:sz w:val="28"/>
          <w:szCs w:val="28"/>
        </w:rPr>
        <w:t>*.</w:t>
      </w:r>
    </w:p>
    <w:p w14:paraId="20757AF6"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Поведение животных.</w:t>
      </w:r>
      <w:r w:rsidRPr="00C4363C">
        <w:rPr>
          <w:rFonts w:ascii="Times New Roman" w:hAnsi="Times New Roman" w:cs="Times New Roman"/>
          <w:sz w:val="28"/>
          <w:szCs w:val="28"/>
        </w:rP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r w:rsidRPr="00C4363C">
        <w:rPr>
          <w:rFonts w:ascii="Times New Roman" w:hAnsi="Times New Roman" w:cs="Times New Roman"/>
          <w:i/>
          <w:sz w:val="28"/>
          <w:szCs w:val="28"/>
        </w:rPr>
        <w:t>*.</w:t>
      </w:r>
    </w:p>
    <w:p w14:paraId="55FAE23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Размножение и развитие животных.</w:t>
      </w:r>
      <w:r w:rsidRPr="00C4363C">
        <w:rPr>
          <w:rFonts w:ascii="Times New Roman" w:hAnsi="Times New Roman" w:cs="Times New Roman"/>
          <w:sz w:val="28"/>
          <w:szCs w:val="28"/>
        </w:rPr>
        <w:t xml:space="preserve"> Бесполое размножение: *деление клетки одноклеточного организма на две, почкование, фрагментация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4C64B2E"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163ED15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Ознакомление с органами опоры и движения у животных.</w:t>
      </w:r>
    </w:p>
    <w:p w14:paraId="02F1E83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способов поглощения пищи у животных.</w:t>
      </w:r>
    </w:p>
    <w:p w14:paraId="1565AE1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способов дыхания у животных.</w:t>
      </w:r>
    </w:p>
    <w:p w14:paraId="78D47FB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4. Ознакомление с системами органов транспорта веществ у животных.</w:t>
      </w:r>
    </w:p>
    <w:p w14:paraId="0B34C51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5. Изучение покровов тела у животных.</w:t>
      </w:r>
    </w:p>
    <w:p w14:paraId="027A820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6. Изучение органов чувств у животных.</w:t>
      </w:r>
    </w:p>
    <w:p w14:paraId="30DB7C5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7. Формирование условных рефлексов у аквариумных рыб.</w:t>
      </w:r>
    </w:p>
    <w:p w14:paraId="6F3D229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8. Строение яйца и развитие зародыша птицы (курицы).</w:t>
      </w:r>
    </w:p>
    <w:p w14:paraId="1764F2AB"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r w:rsidRPr="00C4363C">
        <w:rPr>
          <w:rFonts w:ascii="Times New Roman" w:hAnsi="Times New Roman" w:cs="Times New Roman"/>
          <w:bCs/>
          <w:sz w:val="28"/>
          <w:szCs w:val="28"/>
        </w:rPr>
        <w:t>3.</w:t>
      </w:r>
      <w:r w:rsidRPr="00C4363C">
        <w:rPr>
          <w:rFonts w:ascii="Times New Roman" w:hAnsi="Times New Roman" w:cs="Times New Roman"/>
          <w:b/>
          <w:bCs/>
          <w:sz w:val="28"/>
          <w:szCs w:val="28"/>
        </w:rPr>
        <w:t xml:space="preserve"> </w:t>
      </w:r>
      <w:r w:rsidRPr="00C4363C">
        <w:rPr>
          <w:rFonts w:ascii="Times New Roman" w:hAnsi="Times New Roman" w:cs="Times New Roman"/>
          <w:bCs/>
          <w:sz w:val="28"/>
          <w:szCs w:val="28"/>
        </w:rPr>
        <w:t>Систематические группы животных</w:t>
      </w:r>
    </w:p>
    <w:p w14:paraId="16BE4EA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Основные категории систематики животных.</w:t>
      </w:r>
      <w:r w:rsidRPr="00C4363C">
        <w:rPr>
          <w:rFonts w:ascii="Times New Roman" w:hAnsi="Times New Roman" w:cs="Times New Roman"/>
          <w:sz w:val="28"/>
          <w:szCs w:val="28"/>
        </w:rPr>
        <w:t xml:space="preserve">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r w:rsidRPr="00C4363C">
        <w:rPr>
          <w:rFonts w:ascii="Times New Roman" w:hAnsi="Times New Roman" w:cs="Times New Roman"/>
          <w:i/>
          <w:sz w:val="28"/>
          <w:szCs w:val="28"/>
        </w:rPr>
        <w:t>*.</w:t>
      </w:r>
    </w:p>
    <w:p w14:paraId="1DDD4AC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Одноклеточные животные – простейшие.</w:t>
      </w:r>
      <w:r w:rsidRPr="00C4363C">
        <w:rPr>
          <w:rFonts w:ascii="Times New Roman" w:hAnsi="Times New Roman" w:cs="Times New Roman"/>
          <w:sz w:val="28"/>
          <w:szCs w:val="28"/>
        </w:rPr>
        <w:t xml:space="preserve">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4D8A2E13"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91665D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строения инфузории-туфельки и наблюдение за её передвижением. Изучение хемотаксиса.</w:t>
      </w:r>
    </w:p>
    <w:p w14:paraId="7B4CF7B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Многообразие простейших (на готовых препаратах).</w:t>
      </w:r>
    </w:p>
    <w:p w14:paraId="52C8EE5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Изготовление модели клетки простейшего (амёбы, инфузории-туфельки и др.).</w:t>
      </w:r>
    </w:p>
    <w:p w14:paraId="016B7F8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Многоклеточные животные.</w:t>
      </w:r>
      <w:r w:rsidRPr="00C4363C">
        <w:rPr>
          <w:rFonts w:ascii="Times New Roman" w:hAnsi="Times New Roman" w:cs="Times New Roman"/>
          <w:iCs/>
          <w:sz w:val="28"/>
          <w:szCs w:val="28"/>
        </w:rPr>
        <w:t xml:space="preserve"> </w:t>
      </w:r>
      <w:r w:rsidRPr="00C4363C">
        <w:rPr>
          <w:rFonts w:ascii="Times New Roman" w:hAnsi="Times New Roman" w:cs="Times New Roman"/>
          <w:bCs/>
          <w:iCs/>
          <w:sz w:val="28"/>
          <w:szCs w:val="28"/>
        </w:rPr>
        <w:t>Кишечнополостные.</w:t>
      </w:r>
      <w:r w:rsidRPr="00C4363C">
        <w:rPr>
          <w:rFonts w:ascii="Times New Roman" w:hAnsi="Times New Roman" w:cs="Times New Roman"/>
          <w:sz w:val="28"/>
          <w:szCs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Коралловые полипы и их роль в рифообразовании.</w:t>
      </w:r>
    </w:p>
    <w:p w14:paraId="1409342B"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023175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строения пресноводной гидры и её передвижения (школьный аквариум).</w:t>
      </w:r>
    </w:p>
    <w:p w14:paraId="1D4308B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Исследование питания гидры дафниями и циклопами (школьный аквариум).</w:t>
      </w:r>
    </w:p>
    <w:p w14:paraId="2FB0F9D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Изготовление модели пресноводной гидры.</w:t>
      </w:r>
    </w:p>
    <w:p w14:paraId="336D85E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Плоские, круглые, кольчатые черви.</w:t>
      </w:r>
      <w:r w:rsidRPr="00C4363C">
        <w:rPr>
          <w:rFonts w:ascii="Times New Roman" w:hAnsi="Times New Roman" w:cs="Times New Roman"/>
          <w:sz w:val="28"/>
          <w:szCs w:val="28"/>
        </w:rPr>
        <w:t xml:space="preserve"> Общая характеристика. Особенности строения и жизнедеятельности плоских, круглых и кольчатых червей. *Многообразие червей</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Паразитические плоские и круглые черви. *Циклы развития печёночного сосальщика, бычьего цепня, человеческой аскариды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w:t>
      </w:r>
      <w:r w:rsidRPr="00C4363C">
        <w:rPr>
          <w:rFonts w:ascii="Times New Roman" w:hAnsi="Times New Roman" w:cs="Times New Roman"/>
          <w:sz w:val="28"/>
          <w:szCs w:val="28"/>
        </w:rPr>
        <w:lastRenderedPageBreak/>
        <w:t>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0BB68566"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428606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внешнего строения дождевого червя. Наблюдение за реакцией дождевого червя на раздражители.</w:t>
      </w:r>
    </w:p>
    <w:p w14:paraId="4C078B7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Исследование внутреннего строения дождевого червя (на готовом влажном препарате и микропрепарате).</w:t>
      </w:r>
    </w:p>
    <w:p w14:paraId="587F114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приспособлений паразитических червей к паразитизму (на готовых влажных и микропрепаратах).</w:t>
      </w:r>
    </w:p>
    <w:p w14:paraId="1DC5B219"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Членистоногие.</w:t>
      </w:r>
      <w:r w:rsidRPr="00C4363C">
        <w:rPr>
          <w:rFonts w:ascii="Times New Roman" w:hAnsi="Times New Roman" w:cs="Times New Roman"/>
          <w:sz w:val="28"/>
          <w:szCs w:val="28"/>
        </w:rPr>
        <w:t xml:space="preserve"> Общая характеристика. *Среды жизни*. Внешнее и внутреннее строение членистоногих. *Многообразие членистоногих*. *Представители классов</w:t>
      </w:r>
      <w:r w:rsidRPr="00C4363C">
        <w:rPr>
          <w:rFonts w:ascii="Times New Roman" w:hAnsi="Times New Roman" w:cs="Times New Roman"/>
          <w:i/>
          <w:sz w:val="28"/>
          <w:szCs w:val="28"/>
        </w:rPr>
        <w:t>*.</w:t>
      </w:r>
    </w:p>
    <w:p w14:paraId="444E277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Cs/>
          <w:sz w:val="28"/>
          <w:szCs w:val="28"/>
        </w:rPr>
        <w:t>Ракообразные.</w:t>
      </w:r>
      <w:r w:rsidRPr="00C4363C">
        <w:rPr>
          <w:rFonts w:ascii="Times New Roman" w:hAnsi="Times New Roman" w:cs="Times New Roman"/>
          <w:sz w:val="28"/>
          <w:szCs w:val="28"/>
        </w:rPr>
        <w:t xml:space="preserve"> Особенности строения и жизнедеятельности</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ракообразных в природе и жизни человека*.</w:t>
      </w:r>
    </w:p>
    <w:p w14:paraId="054E18B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Cs/>
          <w:sz w:val="28"/>
          <w:szCs w:val="28"/>
        </w:rPr>
        <w:t>Паукообразные.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Особенности строения и жизнедеятельности в связи с жизнью на суше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017F03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Cs/>
          <w:sz w:val="28"/>
          <w:szCs w:val="28"/>
        </w:rPr>
        <w:t>Насекомые.</w:t>
      </w:r>
      <w:r w:rsidRPr="00C4363C">
        <w:rPr>
          <w:rFonts w:ascii="Times New Roman" w:hAnsi="Times New Roman" w:cs="Times New Roman"/>
          <w:sz w:val="28"/>
          <w:szCs w:val="28"/>
        </w:rPr>
        <w:t xml:space="preserve"> Особенности строения и жизнедеятельности. *Размножение насекомых и типы развития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Отряды насекомых</w:t>
      </w:r>
      <w:r w:rsidRPr="00C4363C">
        <w:rPr>
          <w:rFonts w:ascii="Times New Roman" w:hAnsi="Times New Roman" w:cs="Times New Roman"/>
          <w:sz w:val="28"/>
          <w:szCs w:val="28"/>
          <w:vertAlign w:val="superscript"/>
        </w:rPr>
        <w:footnoteReference w:id="6"/>
      </w:r>
      <w:r w:rsidRPr="00C4363C">
        <w:rPr>
          <w:rFonts w:ascii="Times New Roman" w:hAnsi="Times New Roman" w:cs="Times New Roman"/>
          <w:sz w:val="28"/>
          <w:szCs w:val="28"/>
        </w:rPr>
        <w:t>: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Поведение насекомых, инстинкты. *Меры по сокращению численности насекомых-вредителей</w:t>
      </w:r>
      <w:r w:rsidRPr="00C4363C">
        <w:rPr>
          <w:rFonts w:ascii="Times New Roman" w:hAnsi="Times New Roman" w:cs="Times New Roman"/>
          <w:i/>
          <w:sz w:val="28"/>
          <w:szCs w:val="28"/>
        </w:rPr>
        <w:t>*. *</w:t>
      </w:r>
      <w:r w:rsidRPr="00C4363C">
        <w:rPr>
          <w:rFonts w:ascii="Times New Roman" w:hAnsi="Times New Roman" w:cs="Times New Roman"/>
          <w:sz w:val="28"/>
          <w:szCs w:val="28"/>
        </w:rPr>
        <w:t>Значение насекомых в природе и жизни человека*.</w:t>
      </w:r>
    </w:p>
    <w:p w14:paraId="51663FFF"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5AB1FC5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внешнего строения насекомого (на примере майского жука или других крупных насекомых-вредителей).</w:t>
      </w:r>
    </w:p>
    <w:p w14:paraId="792991B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Ознакомление с различными типами развития насекомых (на примере коллекций).</w:t>
      </w:r>
    </w:p>
    <w:p w14:paraId="4AC898C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Моллюски.</w:t>
      </w:r>
      <w:r w:rsidRPr="00C4363C">
        <w:rPr>
          <w:rFonts w:ascii="Times New Roman" w:hAnsi="Times New Roman" w:cs="Times New Roman"/>
          <w:sz w:val="28"/>
          <w:szCs w:val="28"/>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w:t>
      </w:r>
      <w:r w:rsidRPr="00C4363C">
        <w:rPr>
          <w:rFonts w:ascii="Times New Roman" w:hAnsi="Times New Roman" w:cs="Times New Roman"/>
          <w:i/>
          <w:sz w:val="28"/>
          <w:szCs w:val="28"/>
        </w:rPr>
        <w:t>*. *</w:t>
      </w:r>
      <w:r w:rsidRPr="00C4363C">
        <w:rPr>
          <w:rFonts w:ascii="Times New Roman" w:hAnsi="Times New Roman" w:cs="Times New Roman"/>
          <w:sz w:val="28"/>
          <w:szCs w:val="28"/>
        </w:rPr>
        <w:t>Значение моллюсков в природе и жизни человека*.</w:t>
      </w:r>
    </w:p>
    <w:p w14:paraId="0C9944FD"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6EF850B6" w14:textId="77777777" w:rsidR="000E6E26" w:rsidRPr="00C4363C" w:rsidRDefault="000E6E26" w:rsidP="00C4363C">
      <w:pPr>
        <w:pStyle w:val="afc"/>
        <w:numPr>
          <w:ilvl w:val="0"/>
          <w:numId w:val="5"/>
        </w:numPr>
        <w:spacing w:after="0" w:line="240" w:lineRule="auto"/>
        <w:ind w:left="0" w:firstLine="709"/>
        <w:jc w:val="both"/>
        <w:rPr>
          <w:szCs w:val="28"/>
        </w:rPr>
      </w:pPr>
      <w:r w:rsidRPr="00C4363C">
        <w:rPr>
          <w:szCs w:val="28"/>
        </w:rPr>
        <w:lastRenderedPageBreak/>
        <w:t>Исследование внешнего строения раковин пресноводных и морских моллюсков (раковины беззубки, перловицы, прудовика, катушки и др.).</w:t>
      </w:r>
    </w:p>
    <w:p w14:paraId="473D35C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Хордовые.</w:t>
      </w:r>
      <w:r w:rsidRPr="00C4363C">
        <w:rPr>
          <w:rFonts w:ascii="Times New Roman" w:hAnsi="Times New Roman" w:cs="Times New Roman"/>
          <w:sz w:val="28"/>
          <w:szCs w:val="28"/>
        </w:rPr>
        <w:t xml:space="preserve"> Общая характеристика. *Зародышевое развитие хордовых*. *Систематические группы хордовых</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Подтип Бесчерепные (ланцетник). Подтип Черепные, или Позвоночные.</w:t>
      </w:r>
    </w:p>
    <w:p w14:paraId="1245D1A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Рыбы.</w:t>
      </w:r>
      <w:r w:rsidRPr="00C4363C">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w:t>
      </w:r>
      <w:r w:rsidRPr="00C4363C">
        <w:rPr>
          <w:rFonts w:ascii="Times New Roman" w:hAnsi="Times New Roman" w:cs="Times New Roman"/>
          <w:i/>
          <w:sz w:val="28"/>
          <w:szCs w:val="28"/>
        </w:rPr>
        <w:t>*</w:t>
      </w:r>
      <w:r w:rsidRPr="00C4363C">
        <w:rPr>
          <w:rFonts w:ascii="Times New Roman" w:hAnsi="Times New Roman" w:cs="Times New Roman"/>
          <w:sz w:val="28"/>
          <w:szCs w:val="28"/>
        </w:rPr>
        <w:t>. *Значение рыб в природе и жизни человека*. *Хозяйственное значение рыб*.</w:t>
      </w:r>
    </w:p>
    <w:p w14:paraId="1B893895"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A4C6D1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внешнего строения и особенностей передвижения рыбы (на примере живой рыбы в банке с водой).</w:t>
      </w:r>
    </w:p>
    <w:p w14:paraId="6101F7B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Исследование внутреннего строения рыбы (на примере готового влажного препарата).</w:t>
      </w:r>
    </w:p>
    <w:p w14:paraId="2388810B"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t>Земноводные.</w:t>
      </w:r>
      <w:r w:rsidRPr="00C4363C">
        <w:rPr>
          <w:rFonts w:ascii="Times New Roman" w:hAnsi="Times New Roman" w:cs="Times New Roman"/>
          <w:iCs/>
          <w:sz w:val="28"/>
          <w:szCs w:val="28"/>
        </w:rPr>
        <w:t xml:space="preserve"> </w:t>
      </w:r>
      <w:r w:rsidRPr="00C4363C">
        <w:rPr>
          <w:rFonts w:ascii="Times New Roman" w:hAnsi="Times New Roman" w:cs="Times New Roman"/>
          <w:sz w:val="28"/>
          <w:szCs w:val="28"/>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Приспособленность земноводных к жизни в воде и на суше. *Размножение и развитие земноводных</w:t>
      </w:r>
      <w:r w:rsidRPr="00C4363C">
        <w:rPr>
          <w:rFonts w:ascii="Times New Roman" w:hAnsi="Times New Roman" w:cs="Times New Roman"/>
          <w:i/>
          <w:sz w:val="28"/>
          <w:szCs w:val="28"/>
        </w:rPr>
        <w:t>*. *</w:t>
      </w:r>
      <w:r w:rsidRPr="00C4363C">
        <w:rPr>
          <w:rFonts w:ascii="Times New Roman" w:hAnsi="Times New Roman" w:cs="Times New Roman"/>
          <w:sz w:val="28"/>
          <w:szCs w:val="28"/>
        </w:rPr>
        <w:t>Многообразие земноводных и их охрана*. *Значение земноводных в природе и жизни человека</w:t>
      </w:r>
      <w:r w:rsidRPr="00C4363C">
        <w:rPr>
          <w:rFonts w:ascii="Times New Roman" w:hAnsi="Times New Roman" w:cs="Times New Roman"/>
          <w:i/>
          <w:sz w:val="28"/>
          <w:szCs w:val="28"/>
        </w:rPr>
        <w:t>*.</w:t>
      </w:r>
    </w:p>
    <w:p w14:paraId="46CB55D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Пресмыкающиеся.</w:t>
      </w:r>
      <w:r w:rsidRPr="00C4363C">
        <w:rPr>
          <w:rFonts w:ascii="Times New Roman" w:hAnsi="Times New Roman" w:cs="Times New Roman"/>
          <w:sz w:val="28"/>
          <w:szCs w:val="28"/>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Приспособленность пресмыкающихся к жизни на суше</w:t>
      </w:r>
      <w:r w:rsidRPr="00C4363C">
        <w:rPr>
          <w:rFonts w:ascii="Times New Roman" w:hAnsi="Times New Roman" w:cs="Times New Roman"/>
          <w:i/>
          <w:sz w:val="28"/>
          <w:szCs w:val="28"/>
        </w:rPr>
        <w:t>. *</w:t>
      </w:r>
      <w:r w:rsidRPr="00C4363C">
        <w:rPr>
          <w:rFonts w:ascii="Times New Roman" w:hAnsi="Times New Roman" w:cs="Times New Roman"/>
          <w:sz w:val="28"/>
          <w:szCs w:val="28"/>
        </w:rPr>
        <w:t>Размножение и развитие пресмыкающихся*. Регенерация. *Многообразие пресмыкающихся и их охрана</w:t>
      </w:r>
      <w:r w:rsidRPr="00C4363C">
        <w:rPr>
          <w:rFonts w:ascii="Times New Roman" w:hAnsi="Times New Roman" w:cs="Times New Roman"/>
          <w:i/>
          <w:sz w:val="28"/>
          <w:szCs w:val="28"/>
        </w:rPr>
        <w:t>*</w:t>
      </w:r>
      <w:r w:rsidRPr="00C4363C">
        <w:rPr>
          <w:rFonts w:ascii="Times New Roman" w:hAnsi="Times New Roman" w:cs="Times New Roman"/>
          <w:sz w:val="28"/>
          <w:szCs w:val="28"/>
        </w:rPr>
        <w:t>. *Значение пресмыкающихся в природе и жизни человека*.</w:t>
      </w:r>
    </w:p>
    <w:p w14:paraId="01A9FB7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bCs/>
          <w:iCs/>
          <w:sz w:val="28"/>
          <w:szCs w:val="28"/>
        </w:rPr>
        <w:t>Птицы</w:t>
      </w:r>
      <w:r w:rsidRPr="00C4363C">
        <w:rPr>
          <w:rFonts w:ascii="Times New Roman" w:hAnsi="Times New Roman" w:cs="Times New Roman"/>
          <w:b/>
          <w:bCs/>
          <w:i/>
          <w:iCs/>
          <w:sz w:val="28"/>
          <w:szCs w:val="28"/>
        </w:rPr>
        <w:t>.</w:t>
      </w:r>
      <w:r w:rsidRPr="00C4363C">
        <w:rPr>
          <w:rFonts w:ascii="Times New Roman" w:hAnsi="Times New Roman" w:cs="Times New Roman"/>
          <w:sz w:val="28"/>
          <w:szCs w:val="28"/>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w:t>
      </w:r>
      <w:r w:rsidRPr="00C4363C">
        <w:rPr>
          <w:rFonts w:ascii="Times New Roman" w:hAnsi="Times New Roman" w:cs="Times New Roman"/>
          <w:sz w:val="28"/>
          <w:szCs w:val="28"/>
          <w:vertAlign w:val="superscript"/>
        </w:rPr>
        <w:footnoteReference w:id="7"/>
      </w:r>
      <w:r w:rsidRPr="00C4363C">
        <w:rPr>
          <w:rFonts w:ascii="Times New Roman" w:hAnsi="Times New Roman" w:cs="Times New Roman"/>
          <w:sz w:val="28"/>
          <w:szCs w:val="28"/>
        </w:rPr>
        <w:t>. *Приспособленность птиц к различным условиям среды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птиц в природе и жизни человека*.</w:t>
      </w:r>
    </w:p>
    <w:p w14:paraId="711FF710"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25618E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внешнего строения и перьевого покрова птиц (на примере чучела птиц и набора перьев: контурных, пуховых и пуха).</w:t>
      </w:r>
    </w:p>
    <w:p w14:paraId="6C0701B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Исследование особенностей скелета птицы.</w:t>
      </w:r>
    </w:p>
    <w:p w14:paraId="63D94CDA"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bCs/>
          <w:iCs/>
          <w:sz w:val="28"/>
          <w:szCs w:val="28"/>
        </w:rPr>
        <w:lastRenderedPageBreak/>
        <w:t>Млекопитающие.</w:t>
      </w:r>
      <w:r w:rsidRPr="00C4363C">
        <w:rPr>
          <w:rFonts w:ascii="Times New Roman" w:hAnsi="Times New Roman" w:cs="Times New Roman"/>
          <w:sz w:val="28"/>
          <w:szCs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r w:rsidRPr="00C4363C">
        <w:rPr>
          <w:rFonts w:ascii="Times New Roman" w:hAnsi="Times New Roman" w:cs="Times New Roman"/>
          <w:i/>
          <w:sz w:val="28"/>
          <w:szCs w:val="28"/>
        </w:rPr>
        <w:t>*.</w:t>
      </w:r>
    </w:p>
    <w:p w14:paraId="226627C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C4363C">
        <w:rPr>
          <w:rFonts w:ascii="Times New Roman" w:hAnsi="Times New Roman" w:cs="Times New Roman"/>
          <w:sz w:val="28"/>
          <w:szCs w:val="28"/>
          <w:vertAlign w:val="superscript"/>
        </w:rPr>
        <w:footnoteReference w:id="8"/>
      </w:r>
      <w:r w:rsidRPr="00C4363C">
        <w:rPr>
          <w:rFonts w:ascii="Times New Roman" w:hAnsi="Times New Roman" w:cs="Times New Roman"/>
          <w:sz w:val="28"/>
          <w:szCs w:val="28"/>
        </w:rPr>
        <w:t>. Семейства отряда Хищные: собачьи, кошачьи, куньи, медвежьи.</w:t>
      </w:r>
    </w:p>
    <w:p w14:paraId="4410DC4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Многообразие млекопитающих родного края.</w:t>
      </w:r>
    </w:p>
    <w:p w14:paraId="55E05C19"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1B3A1B0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особенностей скелета млекопитающих.</w:t>
      </w:r>
    </w:p>
    <w:p w14:paraId="1F2B9D4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Исследование особенностей зубной системы млекопитающих.</w:t>
      </w:r>
    </w:p>
    <w:p w14:paraId="673CABEA"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4. Развитие животного мира на Земле</w:t>
      </w:r>
    </w:p>
    <w:p w14:paraId="1D9C2007"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r w:rsidRPr="00C4363C">
        <w:rPr>
          <w:rFonts w:ascii="Times New Roman" w:hAnsi="Times New Roman" w:cs="Times New Roman"/>
          <w:i/>
          <w:sz w:val="28"/>
          <w:szCs w:val="28"/>
        </w:rPr>
        <w:t>*.</w:t>
      </w:r>
    </w:p>
    <w:p w14:paraId="0985753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5FEEECE3"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6C02B0D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Исследование ископаемых остатков вымерших животных.</w:t>
      </w:r>
    </w:p>
    <w:p w14:paraId="3E47AD15"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5. Животные в природных сообществах</w:t>
      </w:r>
    </w:p>
    <w:p w14:paraId="5EC7CB4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Животные и среда обитания. *Влияние света, температуры и влажности на животных</w:t>
      </w:r>
      <w:r w:rsidRPr="00C4363C">
        <w:rPr>
          <w:rFonts w:ascii="Times New Roman" w:hAnsi="Times New Roman" w:cs="Times New Roman"/>
          <w:i/>
          <w:sz w:val="28"/>
          <w:szCs w:val="28"/>
        </w:rPr>
        <w:t>*</w:t>
      </w:r>
      <w:r w:rsidRPr="00C4363C">
        <w:rPr>
          <w:rFonts w:ascii="Times New Roman" w:hAnsi="Times New Roman" w:cs="Times New Roman"/>
          <w:sz w:val="28"/>
          <w:szCs w:val="28"/>
        </w:rPr>
        <w:t>. Приспособленность животных к условиям среды обитания.</w:t>
      </w:r>
    </w:p>
    <w:p w14:paraId="31CE5C0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
          <w:sz w:val="28"/>
          <w:szCs w:val="28"/>
        </w:rPr>
        <w:t>*</w:t>
      </w:r>
      <w:r w:rsidRPr="00C4363C">
        <w:rPr>
          <w:rFonts w:ascii="Times New Roman" w:hAnsi="Times New Roman" w:cs="Times New Roman"/>
          <w:sz w:val="28"/>
          <w:szCs w:val="28"/>
        </w:rPr>
        <w:t>Популяции животных, их характеристики*. *Одиночный и групповой образ жизни</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Взаимосвязи животных между собой и с другими организмами. Пищевые связи в природном сообществе. *Пищевые уровни, экологическая пирамида</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Экосистема.</w:t>
      </w:r>
    </w:p>
    <w:p w14:paraId="54AD4E56"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i/>
          <w:sz w:val="28"/>
          <w:szCs w:val="28"/>
        </w:rPr>
        <w:t>*</w:t>
      </w:r>
      <w:r w:rsidRPr="00C4363C">
        <w:rPr>
          <w:rFonts w:ascii="Times New Roman" w:hAnsi="Times New Roman" w:cs="Times New Roman"/>
          <w:sz w:val="28"/>
          <w:szCs w:val="28"/>
        </w:rPr>
        <w:t>Животный мир природных зон Земли*. *Основные закономерности распределения животных на планете*. Фауна</w:t>
      </w:r>
      <w:r w:rsidRPr="00C4363C">
        <w:rPr>
          <w:rFonts w:ascii="Times New Roman" w:hAnsi="Times New Roman" w:cs="Times New Roman"/>
          <w:i/>
          <w:sz w:val="28"/>
          <w:szCs w:val="28"/>
        </w:rPr>
        <w:t>.</w:t>
      </w:r>
    </w:p>
    <w:p w14:paraId="17A31243"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6. Животные и человек</w:t>
      </w:r>
    </w:p>
    <w:p w14:paraId="66003FB9"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r w:rsidRPr="00C4363C">
        <w:rPr>
          <w:rFonts w:ascii="Times New Roman" w:hAnsi="Times New Roman" w:cs="Times New Roman"/>
          <w:i/>
          <w:sz w:val="28"/>
          <w:szCs w:val="28"/>
        </w:rPr>
        <w:t>*.</w:t>
      </w:r>
    </w:p>
    <w:p w14:paraId="32997C91"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lastRenderedPageBreak/>
        <w:t>Одомашнивание животных. *Селекция, породы, искусственный отбор, дикие предки домашних животных</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Значение домашних животных в жизни человека. Животные сельскохозяйственных угодий. *Методы борьбы с животными-вредителями</w:t>
      </w:r>
      <w:r w:rsidRPr="00C4363C">
        <w:rPr>
          <w:rFonts w:ascii="Times New Roman" w:hAnsi="Times New Roman" w:cs="Times New Roman"/>
          <w:i/>
          <w:sz w:val="28"/>
          <w:szCs w:val="28"/>
        </w:rPr>
        <w:t>*.</w:t>
      </w:r>
    </w:p>
    <w:p w14:paraId="454C90C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
          <w:sz w:val="28"/>
          <w:szCs w:val="28"/>
        </w:rPr>
        <w:t>*</w:t>
      </w:r>
      <w:r w:rsidRPr="00C4363C">
        <w:rPr>
          <w:rFonts w:ascii="Times New Roman" w:hAnsi="Times New Roman" w:cs="Times New Roman"/>
          <w:sz w:val="28"/>
          <w:szCs w:val="28"/>
        </w:rPr>
        <w:t>Город как особая искусственная среда, созданная человеком*. *Синантропные виды животных*. *Условия их обитания</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14:paraId="255B14C9"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32392B7A" w14:textId="77777777" w:rsidR="000E6E26" w:rsidRPr="00C4363C" w:rsidRDefault="000E6E26" w:rsidP="00C4363C">
      <w:pPr>
        <w:spacing w:after="0" w:line="240" w:lineRule="auto"/>
        <w:ind w:firstLine="709"/>
        <w:jc w:val="both"/>
        <w:rPr>
          <w:rFonts w:ascii="Times New Roman" w:eastAsiaTheme="majorEastAsia" w:hAnsi="Times New Roman" w:cs="Times New Roman"/>
          <w:caps/>
          <w:sz w:val="28"/>
          <w:szCs w:val="28"/>
        </w:rPr>
      </w:pPr>
      <w:r w:rsidRPr="00C4363C">
        <w:rPr>
          <w:rFonts w:ascii="Times New Roman" w:eastAsiaTheme="majorEastAsia" w:hAnsi="Times New Roman" w:cs="Times New Roman"/>
          <w:sz w:val="28"/>
          <w:szCs w:val="28"/>
        </w:rPr>
        <w:t>Содержание обучения в 9 классе.</w:t>
      </w:r>
    </w:p>
    <w:p w14:paraId="5645B399"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 Человек – биосоциальный вид</w:t>
      </w:r>
    </w:p>
    <w:p w14:paraId="4B07CAF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 xml:space="preserve">Науки о человеке </w:t>
      </w:r>
      <w:r w:rsidRPr="00C4363C">
        <w:rPr>
          <w:rFonts w:ascii="Times New Roman" w:hAnsi="Times New Roman" w:cs="Times New Roman"/>
          <w:i/>
          <w:sz w:val="28"/>
          <w:szCs w:val="28"/>
        </w:rPr>
        <w:t>(</w:t>
      </w:r>
      <w:r w:rsidRPr="00C4363C">
        <w:rPr>
          <w:rFonts w:ascii="Times New Roman" w:hAnsi="Times New Roman" w:cs="Times New Roman"/>
          <w:sz w:val="28"/>
          <w:szCs w:val="28"/>
        </w:rPr>
        <w:t>анатомия, физиология, психология, антропология, гигиена, санитария, экология человека)</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05029CD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504854B3"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2. Структура организма человека</w:t>
      </w:r>
    </w:p>
    <w:p w14:paraId="01E63A6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Строение и *химический состав</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клетки. Обмен веществ и превращение энергии в клетке. Многообразие клеток, их деление</w:t>
      </w:r>
      <w:r w:rsidRPr="00C4363C">
        <w:rPr>
          <w:rFonts w:ascii="Times New Roman" w:hAnsi="Times New Roman" w:cs="Times New Roman"/>
          <w:i/>
          <w:sz w:val="28"/>
          <w:szCs w:val="28"/>
        </w:rPr>
        <w:t>. *</w:t>
      </w:r>
      <w:r w:rsidRPr="00C4363C">
        <w:rPr>
          <w:rFonts w:ascii="Times New Roman" w:hAnsi="Times New Roman" w:cs="Times New Roman"/>
          <w:sz w:val="28"/>
          <w:szCs w:val="28"/>
        </w:rPr>
        <w:t>Нуклеиновые кислоты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Гены. Хромосомы. Хромосомный набор. *Митоз, мейоз</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Соматические и половые клетки. Стволовые клетки.</w:t>
      </w:r>
    </w:p>
    <w:p w14:paraId="785A95E5"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Типы тканей организма человека: эпителиальные, соединительные, мышечные, нервная. Свойства тканей, их функции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Органы и системы органов. Организм как единое целое. *Взаимосвязь органов и систем как основа гомеостаза</w:t>
      </w:r>
      <w:r w:rsidRPr="00C4363C">
        <w:rPr>
          <w:rFonts w:ascii="Times New Roman" w:hAnsi="Times New Roman" w:cs="Times New Roman"/>
          <w:i/>
          <w:sz w:val="28"/>
          <w:szCs w:val="28"/>
        </w:rPr>
        <w:t>*.</w:t>
      </w:r>
    </w:p>
    <w:p w14:paraId="4635594C"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07AF80C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микроскопического строения тканей (на готовых микропрепаратах).</w:t>
      </w:r>
    </w:p>
    <w:p w14:paraId="72EBB5F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Распознавание органов и систем органов человека (по таблицам).</w:t>
      </w:r>
    </w:p>
    <w:p w14:paraId="57B0D1F8"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3. Нейрогуморальная регуляция</w:t>
      </w:r>
    </w:p>
    <w:p w14:paraId="35740012"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Нервная система человека, её организация и значение</w:t>
      </w:r>
      <w:r w:rsidRPr="00C4363C">
        <w:rPr>
          <w:rFonts w:ascii="Times New Roman" w:hAnsi="Times New Roman" w:cs="Times New Roman"/>
          <w:i/>
          <w:sz w:val="28"/>
          <w:szCs w:val="28"/>
        </w:rPr>
        <w:t>.</w:t>
      </w:r>
    </w:p>
    <w:p w14:paraId="3E33785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Нейроны, нервы, нервные узлы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Рефлекс. Рефлекторная дуга. Рецепторы. *Двух нейронные и трёх нейронные рефлекторные дуги</w:t>
      </w:r>
      <w:r w:rsidRPr="00C4363C">
        <w:rPr>
          <w:rFonts w:ascii="Times New Roman" w:hAnsi="Times New Roman" w:cs="Times New Roman"/>
          <w:i/>
          <w:sz w:val="28"/>
          <w:szCs w:val="28"/>
        </w:rPr>
        <w:t>*.</w:t>
      </w:r>
    </w:p>
    <w:p w14:paraId="579DB970"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lastRenderedPageBreak/>
        <w:t>Спинной мозг, его строение и функции. Рефлексы спинного мозга. Головной мозг, его строение и функции. *Большие полушария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Рефлексы головного мозга. *Безусловные (врождённые) и условные (приобретённые) рефлексы</w:t>
      </w:r>
      <w:r w:rsidRPr="00C4363C">
        <w:rPr>
          <w:rFonts w:ascii="Times New Roman" w:hAnsi="Times New Roman" w:cs="Times New Roman"/>
          <w:i/>
          <w:sz w:val="28"/>
          <w:szCs w:val="28"/>
        </w:rPr>
        <w:t>*.</w:t>
      </w:r>
    </w:p>
    <w:p w14:paraId="58DFF13A"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Соматическая нервная система. Вегетативная (автономная) нервная система. Нервная система как единое целое. *Нарушения в работе нервной системы</w:t>
      </w:r>
      <w:r w:rsidRPr="00C4363C">
        <w:rPr>
          <w:rFonts w:ascii="Times New Roman" w:hAnsi="Times New Roman" w:cs="Times New Roman"/>
          <w:i/>
          <w:sz w:val="28"/>
          <w:szCs w:val="28"/>
        </w:rPr>
        <w:t>*.</w:t>
      </w:r>
    </w:p>
    <w:p w14:paraId="22361B5C"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Гуморальная регуляция функций. Эндокринная система. *Железы внутренней секреции*. *Железы смешанной секреции</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Гормоны, их роль в регуляции физиологических функций организма, роста и развития. *Нарушение в работе эндокринных желёз*. * Особенности рефлекторной и гуморальной регуляции функций организма</w:t>
      </w:r>
      <w:r w:rsidRPr="00C4363C">
        <w:rPr>
          <w:rFonts w:ascii="Times New Roman" w:hAnsi="Times New Roman" w:cs="Times New Roman"/>
          <w:i/>
          <w:sz w:val="28"/>
          <w:szCs w:val="28"/>
        </w:rPr>
        <w:t>*.</w:t>
      </w:r>
    </w:p>
    <w:p w14:paraId="10C4515F"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56725EC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головного мозга человека (по муляжам).</w:t>
      </w:r>
    </w:p>
    <w:p w14:paraId="7CAB247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изменения размера зрачка в зависимости от освещённости.</w:t>
      </w:r>
    </w:p>
    <w:p w14:paraId="4CA345E5"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4. Опора и движение</w:t>
      </w:r>
    </w:p>
    <w:p w14:paraId="2EBD397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2C5314FA"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r w:rsidRPr="00C4363C">
        <w:rPr>
          <w:rFonts w:ascii="Times New Roman" w:hAnsi="Times New Roman" w:cs="Times New Roman"/>
          <w:i/>
          <w:sz w:val="28"/>
          <w:szCs w:val="28"/>
        </w:rPr>
        <w:t>.</w:t>
      </w:r>
    </w:p>
    <w:p w14:paraId="0A5886E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Нарушения опорно-двигательной системы. *Возрастные изменения в строении костей*</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013B00DE"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F9CEEA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свойств кости.</w:t>
      </w:r>
    </w:p>
    <w:p w14:paraId="527D859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строения костей (на муляжах).</w:t>
      </w:r>
    </w:p>
    <w:p w14:paraId="347AEB3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строения позвонков (на муляжах).</w:t>
      </w:r>
    </w:p>
    <w:p w14:paraId="6A9F66E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4. Определение гибкости позвоночника.</w:t>
      </w:r>
    </w:p>
    <w:p w14:paraId="003B099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5. Измерение массы и роста своего организма.</w:t>
      </w:r>
    </w:p>
    <w:p w14:paraId="73EC2B7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6. Изучение влияния статической и динамической нагрузки на утомление мышц.</w:t>
      </w:r>
    </w:p>
    <w:p w14:paraId="464B675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7. Выявление нарушения осанки.</w:t>
      </w:r>
    </w:p>
    <w:p w14:paraId="55C956C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8. Определение признаков плоскостопия.</w:t>
      </w:r>
    </w:p>
    <w:p w14:paraId="281374D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9. Оказание первой помощи при повреждении скелета и мышц.</w:t>
      </w:r>
    </w:p>
    <w:p w14:paraId="0D759CA5"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5. Внутренняя среда организма</w:t>
      </w:r>
    </w:p>
    <w:p w14:paraId="74071F2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lastRenderedPageBreak/>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Плазма крови. *Постоянство внутренней среды (гомеостаз)</w:t>
      </w:r>
      <w:r w:rsidRPr="00C4363C">
        <w:rPr>
          <w:rFonts w:ascii="Times New Roman" w:hAnsi="Times New Roman" w:cs="Times New Roman"/>
          <w:i/>
          <w:sz w:val="28"/>
          <w:szCs w:val="28"/>
        </w:rPr>
        <w:t>*</w:t>
      </w:r>
      <w:r w:rsidRPr="00C4363C">
        <w:rPr>
          <w:rFonts w:ascii="Times New Roman" w:hAnsi="Times New Roman" w:cs="Times New Roman"/>
          <w:sz w:val="28"/>
          <w:szCs w:val="28"/>
        </w:rPr>
        <w:t>. Свёртывание крови. Группы крови. Резус-фактор</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Переливание крови. Донорство.</w:t>
      </w:r>
    </w:p>
    <w:p w14:paraId="5044459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14:paraId="662E5A8A"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1B54522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Изучение микроскопического строения крови человека и лягушки (сравнение) на готовых микропрепаратах.</w:t>
      </w:r>
    </w:p>
    <w:p w14:paraId="0CE14D5C" w14:textId="77777777" w:rsidR="000E6E26" w:rsidRPr="00C4363C" w:rsidRDefault="000E6E26" w:rsidP="00C4363C">
      <w:pPr>
        <w:spacing w:after="0" w:line="240" w:lineRule="auto"/>
        <w:ind w:firstLine="709"/>
        <w:jc w:val="both"/>
        <w:rPr>
          <w:rFonts w:ascii="Times New Roman" w:hAnsi="Times New Roman" w:cs="Times New Roman"/>
          <w:bCs/>
          <w:i/>
          <w:sz w:val="28"/>
          <w:szCs w:val="28"/>
        </w:rPr>
      </w:pPr>
      <w:r w:rsidRPr="00C4363C">
        <w:rPr>
          <w:rFonts w:ascii="Times New Roman" w:hAnsi="Times New Roman" w:cs="Times New Roman"/>
          <w:bCs/>
          <w:sz w:val="28"/>
          <w:szCs w:val="28"/>
        </w:rPr>
        <w:t>6.</w:t>
      </w:r>
      <w:r w:rsidRPr="00C4363C">
        <w:rPr>
          <w:rFonts w:ascii="Times New Roman" w:hAnsi="Times New Roman" w:cs="Times New Roman"/>
          <w:bCs/>
          <w:i/>
          <w:sz w:val="28"/>
          <w:szCs w:val="28"/>
        </w:rPr>
        <w:t xml:space="preserve"> </w:t>
      </w:r>
      <w:r w:rsidRPr="00C4363C">
        <w:rPr>
          <w:rFonts w:ascii="Times New Roman" w:hAnsi="Times New Roman" w:cs="Times New Roman"/>
          <w:bCs/>
          <w:sz w:val="28"/>
          <w:szCs w:val="28"/>
        </w:rPr>
        <w:t>Кровообращение</w:t>
      </w:r>
    </w:p>
    <w:p w14:paraId="3A61811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49A116F5"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3FA8E2B"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Измерение кровяного давления.</w:t>
      </w:r>
    </w:p>
    <w:p w14:paraId="7E2CE74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Определение пульса и числа сердечных сокращений в покое и после дозированных физических нагрузок у человека.</w:t>
      </w:r>
    </w:p>
    <w:p w14:paraId="1BB2737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Первая помощь при кровотечениях.</w:t>
      </w:r>
    </w:p>
    <w:p w14:paraId="2803F3FF"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7. Дыхание</w:t>
      </w:r>
    </w:p>
    <w:p w14:paraId="3AB442B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307078D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Охрана воздушной среды. Оказание первой помощи при поражении органов дыхания.</w:t>
      </w:r>
    </w:p>
    <w:p w14:paraId="65D7B9F2"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200578D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Измерение обхвата грудной клетки в состоянии вдоха и выдоха.</w:t>
      </w:r>
    </w:p>
    <w:p w14:paraId="0CF8C61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Определение частоты дыхания. Влияние различных факторов на частоту дыхания.</w:t>
      </w:r>
    </w:p>
    <w:p w14:paraId="3ED423DE"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8. Питание и пищеварение</w:t>
      </w:r>
    </w:p>
    <w:p w14:paraId="6B70C85F"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w:t>
      </w:r>
      <w:r w:rsidRPr="00C4363C">
        <w:rPr>
          <w:rFonts w:ascii="Times New Roman" w:hAnsi="Times New Roman" w:cs="Times New Roman"/>
          <w:sz w:val="28"/>
          <w:szCs w:val="28"/>
        </w:rPr>
        <w:lastRenderedPageBreak/>
        <w:t>питательных веществ*. *Всасывание воды*. Пищеварительные железы: печень и поджелудочная железа, их роль в пищеварении</w:t>
      </w:r>
      <w:r w:rsidRPr="00C4363C">
        <w:rPr>
          <w:rFonts w:ascii="Times New Roman" w:hAnsi="Times New Roman" w:cs="Times New Roman"/>
          <w:i/>
          <w:sz w:val="28"/>
          <w:szCs w:val="28"/>
        </w:rPr>
        <w:t>.</w:t>
      </w:r>
    </w:p>
    <w:p w14:paraId="60C3E4B6"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r w:rsidRPr="00C4363C">
        <w:rPr>
          <w:rFonts w:ascii="Times New Roman" w:hAnsi="Times New Roman" w:cs="Times New Roman"/>
          <w:i/>
          <w:sz w:val="28"/>
          <w:szCs w:val="28"/>
        </w:rPr>
        <w:t>*.</w:t>
      </w:r>
    </w:p>
    <w:p w14:paraId="562A123A"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r w:rsidRPr="00C4363C">
        <w:rPr>
          <w:rFonts w:ascii="Times New Roman" w:hAnsi="Times New Roman" w:cs="Times New Roman"/>
          <w:i/>
          <w:sz w:val="28"/>
          <w:szCs w:val="28"/>
        </w:rPr>
        <w:t>*.</w:t>
      </w:r>
    </w:p>
    <w:p w14:paraId="270A1B6E"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9CB151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действия ферментов слюны на крахмал.</w:t>
      </w:r>
    </w:p>
    <w:p w14:paraId="0EF3F94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Наблюдение действия желудочного сока на белки.</w:t>
      </w:r>
    </w:p>
    <w:p w14:paraId="40AFEDCB"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9. Обмен веществ и превращение энергии</w:t>
      </w:r>
    </w:p>
    <w:p w14:paraId="3842510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Регуляция обмена веществ и превращения энергии.</w:t>
      </w:r>
    </w:p>
    <w:p w14:paraId="632B2992"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r w:rsidRPr="00C4363C">
        <w:rPr>
          <w:rFonts w:ascii="Times New Roman" w:hAnsi="Times New Roman" w:cs="Times New Roman"/>
          <w:i/>
          <w:sz w:val="28"/>
          <w:szCs w:val="28"/>
        </w:rPr>
        <w:t>*.</w:t>
      </w:r>
    </w:p>
    <w:p w14:paraId="09E6B07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Нормы и режим питания. Рациональное питание — фактор укрепления здоровья. *Нарушение обмена веществ</w:t>
      </w:r>
      <w:r w:rsidRPr="00C4363C">
        <w:rPr>
          <w:rFonts w:ascii="Times New Roman" w:hAnsi="Times New Roman" w:cs="Times New Roman"/>
          <w:i/>
          <w:sz w:val="28"/>
          <w:szCs w:val="28"/>
        </w:rPr>
        <w:t>*</w:t>
      </w:r>
      <w:r w:rsidRPr="00C4363C">
        <w:rPr>
          <w:rFonts w:ascii="Times New Roman" w:hAnsi="Times New Roman" w:cs="Times New Roman"/>
          <w:sz w:val="28"/>
          <w:szCs w:val="28"/>
        </w:rPr>
        <w:t>.</w:t>
      </w:r>
    </w:p>
    <w:p w14:paraId="720B8FD4"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40999B5F"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состава продуктов питания.</w:t>
      </w:r>
    </w:p>
    <w:p w14:paraId="5FEA5FF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Составление меню в зависимости от калорийности пищи.</w:t>
      </w:r>
    </w:p>
    <w:p w14:paraId="3D7008A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Способы сохранения витаминов в пищевых продуктах.</w:t>
      </w:r>
    </w:p>
    <w:p w14:paraId="0E09CA6A"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10. Кожа</w:t>
      </w:r>
    </w:p>
    <w:p w14:paraId="28A6F7C3"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Строение и функции кожи. Кожа и её производные</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Кожа и терморегуляция. Влияние на кожу факторов окружающей среды.</w:t>
      </w:r>
    </w:p>
    <w:p w14:paraId="287BB09C"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Закаливание и его роль. Способы закаливания организма. Гигиена кожи, гигиенические требования к одежде и обуви</w:t>
      </w:r>
      <w:r w:rsidRPr="00C4363C">
        <w:rPr>
          <w:rFonts w:ascii="Times New Roman" w:hAnsi="Times New Roman" w:cs="Times New Roman"/>
          <w:i/>
          <w:sz w:val="28"/>
          <w:szCs w:val="28"/>
        </w:rPr>
        <w:t>. *</w:t>
      </w:r>
      <w:r w:rsidRPr="00C4363C">
        <w:rPr>
          <w:rFonts w:ascii="Times New Roman" w:hAnsi="Times New Roman" w:cs="Times New Roman"/>
          <w:sz w:val="28"/>
          <w:szCs w:val="28"/>
        </w:rPr>
        <w:t>Заболевания кожи и их предупреждения</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Профилактика и первая помощь при тепловом и солнечном ударах, ожогах и обморожениях.</w:t>
      </w:r>
    </w:p>
    <w:p w14:paraId="2C331010"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3DFC02EA"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Исследование с помощью лупы тыльной и ладонной стороны кисти.</w:t>
      </w:r>
    </w:p>
    <w:p w14:paraId="0808A154"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Определение жирности различных участков кожи лица.</w:t>
      </w:r>
    </w:p>
    <w:p w14:paraId="4E21D09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Описание мер по уходу за кожей лица и волосами в зависимости от типа кожи.</w:t>
      </w:r>
    </w:p>
    <w:p w14:paraId="024BBF65"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4. Описание основных гигиенических требований к одежде и обуви.</w:t>
      </w:r>
    </w:p>
    <w:p w14:paraId="2EFA424F"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11. Выделение</w:t>
      </w:r>
    </w:p>
    <w:p w14:paraId="51CEA884"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 xml:space="preserve">Значение выделения. Органы выделения. Органы мочевыделительной системы, их строение и функции. *Микроскопическое строение почки*. </w:t>
      </w:r>
      <w:r w:rsidRPr="00C4363C">
        <w:rPr>
          <w:rFonts w:ascii="Times New Roman" w:hAnsi="Times New Roman" w:cs="Times New Roman"/>
          <w:sz w:val="28"/>
          <w:szCs w:val="28"/>
        </w:rPr>
        <w:lastRenderedPageBreak/>
        <w:t>*Нефрон*. Образование мочи</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Регуляция мочеобразования и мочеиспускания. *Заболевания органов мочевыделительной системы, их предупреждение</w:t>
      </w:r>
      <w:r w:rsidRPr="00C4363C">
        <w:rPr>
          <w:rFonts w:ascii="Times New Roman" w:hAnsi="Times New Roman" w:cs="Times New Roman"/>
          <w:i/>
          <w:sz w:val="28"/>
          <w:szCs w:val="28"/>
        </w:rPr>
        <w:t>*.</w:t>
      </w:r>
    </w:p>
    <w:p w14:paraId="0023BC4E"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5FBA27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Определение местоположения почек (на муляже).</w:t>
      </w:r>
    </w:p>
    <w:p w14:paraId="5194E74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Описание мер профилактики болезней почек.</w:t>
      </w:r>
    </w:p>
    <w:p w14:paraId="58789509"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12. Размножение и развитие</w:t>
      </w:r>
    </w:p>
    <w:p w14:paraId="24FA4DB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w:t>
      </w:r>
      <w:r w:rsidRPr="00C4363C">
        <w:rPr>
          <w:rFonts w:ascii="Times New Roman" w:hAnsi="Times New Roman" w:cs="Times New Roman"/>
          <w:i/>
          <w:sz w:val="28"/>
          <w:szCs w:val="28"/>
        </w:rPr>
        <w:t>*</w:t>
      </w:r>
      <w:r w:rsidRPr="00C4363C">
        <w:rPr>
          <w:rFonts w:ascii="Times New Roman" w:hAnsi="Times New Roman" w:cs="Times New Roman"/>
          <w:sz w:val="28"/>
          <w:szCs w:val="28"/>
        </w:rPr>
        <w:t>. Рост и развитие ребёнка. Половое созревание. *Наследование признаков у человека*. *Наследственные болезни, их причины и предупреждение</w:t>
      </w:r>
      <w:r w:rsidRPr="00C4363C">
        <w:rPr>
          <w:rFonts w:ascii="Times New Roman" w:hAnsi="Times New Roman" w:cs="Times New Roman"/>
          <w:i/>
          <w:sz w:val="28"/>
          <w:szCs w:val="28"/>
        </w:rPr>
        <w:t>*</w:t>
      </w:r>
      <w:r w:rsidRPr="00C4363C">
        <w:rPr>
          <w:rFonts w:ascii="Times New Roman" w:hAnsi="Times New Roman" w:cs="Times New Roman"/>
          <w:sz w:val="28"/>
          <w:szCs w:val="28"/>
        </w:rPr>
        <w:t>. Набор хромосом, половые хромосомы, гены. *Роль генетических знаний для планирования семьи</w:t>
      </w:r>
      <w:r w:rsidRPr="00C4363C">
        <w:rPr>
          <w:rFonts w:ascii="Times New Roman" w:hAnsi="Times New Roman" w:cs="Times New Roman"/>
          <w:i/>
          <w:sz w:val="28"/>
          <w:szCs w:val="28"/>
        </w:rPr>
        <w:t>*</w:t>
      </w:r>
      <w:r w:rsidRPr="00C4363C">
        <w:rPr>
          <w:rFonts w:ascii="Times New Roman" w:hAnsi="Times New Roman" w:cs="Times New Roman"/>
          <w:sz w:val="28"/>
          <w:szCs w:val="28"/>
        </w:rPr>
        <w:t>. Инфекции, передающиеся половым путём, их профилактика.</w:t>
      </w:r>
    </w:p>
    <w:p w14:paraId="318532D6"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5DFC1A26"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Описание основных мер по профилактике инфекционных вирусных заболеваний: СПИД и гепатит.</w:t>
      </w:r>
    </w:p>
    <w:p w14:paraId="2B841EEA"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13. Органы чувств и сенсорные системы</w:t>
      </w:r>
    </w:p>
    <w:p w14:paraId="06A2BB3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Органы чувств и их значение. Анализаторы. Сенсорные системы. Глаз и зрение. Оптическая система глаза. Сетчатка. Зрительные рецепторы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Зрительное восприятие. Нарушения зрения и их причины. Гигиена зрения.</w:t>
      </w:r>
    </w:p>
    <w:p w14:paraId="2BF42BE1"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Ухо и слух. Строение и функции органа слуха. Механизм работы слухового анализатора. Слуховое восприятие. *Нарушения слуха и их причины</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Гигиена слуха.</w:t>
      </w:r>
    </w:p>
    <w:p w14:paraId="514431DA"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Органы равновесия, мышечного чувства, осязания, обоняния и вкуса. Взаимодействие сенсорных систем организма</w:t>
      </w:r>
      <w:r w:rsidRPr="00C4363C">
        <w:rPr>
          <w:rFonts w:ascii="Times New Roman" w:hAnsi="Times New Roman" w:cs="Times New Roman"/>
          <w:i/>
          <w:sz w:val="28"/>
          <w:szCs w:val="28"/>
        </w:rPr>
        <w:t>.</w:t>
      </w:r>
    </w:p>
    <w:p w14:paraId="40394D3D"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154FD3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Определение остроты зрения у человека.</w:t>
      </w:r>
    </w:p>
    <w:p w14:paraId="648321F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Изучение строения органа зрения (на муляже и влажном препарате).</w:t>
      </w:r>
    </w:p>
    <w:p w14:paraId="15B9D0E0"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Изучение строения органа слуха (на муляже).</w:t>
      </w:r>
    </w:p>
    <w:p w14:paraId="148EEF4E"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14. Поведение и психика</w:t>
      </w:r>
    </w:p>
    <w:p w14:paraId="4A7F3337"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Наследственные и ненаследственные программы поведения у человека. *Приспособительный характер поведения*.</w:t>
      </w:r>
    </w:p>
    <w:p w14:paraId="0CDCA17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Первая и вторая сигнальные системы. *Познавательная деятельность мозга*</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Речь и мышление. Память и внимание. Эмоции. Индивидуальные особенности личности: способности, темперамент, характер, одарённость</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 xml:space="preserve">Типы высшей нервной деятельности и темперамента. Особенности психики </w:t>
      </w:r>
      <w:r w:rsidRPr="00C4363C">
        <w:rPr>
          <w:rFonts w:ascii="Times New Roman" w:hAnsi="Times New Roman" w:cs="Times New Roman"/>
          <w:sz w:val="28"/>
          <w:szCs w:val="28"/>
        </w:rPr>
        <w:lastRenderedPageBreak/>
        <w:t>человека. *Гигиена физического и умственного труда*. *Режим труда и отдыха</w:t>
      </w:r>
      <w:r w:rsidRPr="00C4363C">
        <w:rPr>
          <w:rFonts w:ascii="Times New Roman" w:hAnsi="Times New Roman" w:cs="Times New Roman"/>
          <w:i/>
          <w:sz w:val="28"/>
          <w:szCs w:val="28"/>
        </w:rPr>
        <w:t>*.</w:t>
      </w:r>
      <w:r w:rsidRPr="00C4363C">
        <w:rPr>
          <w:rFonts w:ascii="Times New Roman" w:hAnsi="Times New Roman" w:cs="Times New Roman"/>
          <w:sz w:val="28"/>
          <w:szCs w:val="28"/>
        </w:rPr>
        <w:t xml:space="preserve"> Сон и его значение. Гигиена сна.</w:t>
      </w:r>
    </w:p>
    <w:p w14:paraId="072A4B70" w14:textId="77777777" w:rsidR="000E6E26" w:rsidRPr="00C4363C" w:rsidRDefault="000E6E26" w:rsidP="00C4363C">
      <w:pPr>
        <w:spacing w:after="0" w:line="240" w:lineRule="auto"/>
        <w:ind w:firstLine="709"/>
        <w:jc w:val="both"/>
        <w:rPr>
          <w:rFonts w:ascii="Times New Roman" w:hAnsi="Times New Roman" w:cs="Times New Roman"/>
          <w:iCs/>
          <w:sz w:val="28"/>
          <w:szCs w:val="28"/>
        </w:rPr>
      </w:pPr>
      <w:r w:rsidRPr="00C4363C">
        <w:rPr>
          <w:rFonts w:ascii="Times New Roman" w:hAnsi="Times New Roman" w:cs="Times New Roman"/>
          <w:iCs/>
          <w:sz w:val="28"/>
          <w:szCs w:val="28"/>
        </w:rPr>
        <w:t>Лабораторные и практические работы</w:t>
      </w:r>
    </w:p>
    <w:p w14:paraId="7C9CC3E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1. Изучение кратковременной памяти.</w:t>
      </w:r>
    </w:p>
    <w:p w14:paraId="25155CCD"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2. Определение объёма механической и логической памяти.</w:t>
      </w:r>
    </w:p>
    <w:p w14:paraId="3F95E822"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3. Оценка сформированности навыков логического мышления.</w:t>
      </w:r>
    </w:p>
    <w:p w14:paraId="74F73B03" w14:textId="77777777" w:rsidR="000E6E26" w:rsidRPr="00C4363C" w:rsidRDefault="000E6E26"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sz w:val="28"/>
          <w:szCs w:val="28"/>
        </w:rPr>
        <w:t>15. Человек и окружающая среда</w:t>
      </w:r>
    </w:p>
    <w:p w14:paraId="4B9FDA0D" w14:textId="77777777" w:rsidR="000E6E26" w:rsidRPr="00C4363C" w:rsidRDefault="000E6E26" w:rsidP="00C4363C">
      <w:pPr>
        <w:spacing w:after="0" w:line="240" w:lineRule="auto"/>
        <w:ind w:firstLine="709"/>
        <w:jc w:val="both"/>
        <w:rPr>
          <w:rFonts w:ascii="Times New Roman" w:hAnsi="Times New Roman" w:cs="Times New Roman"/>
          <w:i/>
          <w:sz w:val="28"/>
          <w:szCs w:val="28"/>
        </w:rPr>
      </w:pPr>
      <w:r w:rsidRPr="00C4363C">
        <w:rPr>
          <w:rFonts w:ascii="Times New Roman" w:hAnsi="Times New Roman" w:cs="Times New Roman"/>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r w:rsidRPr="00C4363C">
        <w:rPr>
          <w:rFonts w:ascii="Times New Roman" w:hAnsi="Times New Roman" w:cs="Times New Roman"/>
          <w:i/>
          <w:sz w:val="28"/>
          <w:szCs w:val="28"/>
        </w:rPr>
        <w:t>*.</w:t>
      </w:r>
    </w:p>
    <w:p w14:paraId="4E7CF738"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i/>
          <w:sz w:val="28"/>
          <w:szCs w:val="28"/>
        </w:rPr>
        <w:t>*</w:t>
      </w:r>
      <w:r w:rsidRPr="00C4363C">
        <w:rPr>
          <w:rFonts w:ascii="Times New Roman" w:hAnsi="Times New Roman" w:cs="Times New Roman"/>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w:t>
      </w:r>
      <w:r w:rsidRPr="00C4363C">
        <w:rPr>
          <w:rFonts w:ascii="Times New Roman" w:hAnsi="Times New Roman" w:cs="Times New Roman"/>
          <w:i/>
          <w:sz w:val="28"/>
          <w:szCs w:val="28"/>
        </w:rPr>
        <w:t xml:space="preserve"> </w:t>
      </w:r>
      <w:r w:rsidRPr="00C4363C">
        <w:rPr>
          <w:rFonts w:ascii="Times New Roman" w:hAnsi="Times New Roman" w:cs="Times New Roman"/>
          <w:sz w:val="28"/>
          <w:szCs w:val="28"/>
        </w:rPr>
        <w:t>аутотренинг, закаливание, двигательная активность, сбалансированное питание</w:t>
      </w:r>
      <w:r w:rsidRPr="00C4363C">
        <w:rPr>
          <w:rFonts w:ascii="Times New Roman" w:hAnsi="Times New Roman" w:cs="Times New Roman"/>
          <w:i/>
          <w:sz w:val="28"/>
          <w:szCs w:val="28"/>
        </w:rPr>
        <w:t>*</w:t>
      </w:r>
      <w:r w:rsidRPr="00C4363C">
        <w:rPr>
          <w:rFonts w:ascii="Times New Roman" w:hAnsi="Times New Roman" w:cs="Times New Roman"/>
          <w:sz w:val="28"/>
          <w:szCs w:val="28"/>
        </w:rPr>
        <w:t>. Культура отношения к собственному здоровью и здоровью окружающих. Всемирная организация здравоохранения.</w:t>
      </w:r>
    </w:p>
    <w:p w14:paraId="2B24F8A9"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C4363C">
        <w:rPr>
          <w:rFonts w:ascii="Times New Roman" w:hAnsi="Times New Roman" w:cs="Times New Roman"/>
          <w:i/>
          <w:sz w:val="28"/>
          <w:szCs w:val="28"/>
        </w:rPr>
        <w:t>*</w:t>
      </w:r>
      <w:r w:rsidRPr="00C4363C">
        <w:rPr>
          <w:rFonts w:ascii="Times New Roman" w:hAnsi="Times New Roman" w:cs="Times New Roman"/>
          <w:sz w:val="28"/>
          <w:szCs w:val="28"/>
        </w:rPr>
        <w:t>. Значение охраны окружающей среды для сохранения человечества.</w:t>
      </w:r>
    </w:p>
    <w:p w14:paraId="446432A7" w14:textId="77777777" w:rsidR="000E6E26" w:rsidRPr="00C4363C" w:rsidRDefault="000E6E26" w:rsidP="00C4363C">
      <w:pPr>
        <w:spacing w:after="0" w:line="240" w:lineRule="auto"/>
        <w:ind w:firstLine="709"/>
        <w:jc w:val="both"/>
        <w:rPr>
          <w:rFonts w:ascii="Times New Roman" w:hAnsi="Times New Roman" w:cs="Times New Roman"/>
          <w:b/>
          <w:bCs/>
          <w:sz w:val="28"/>
          <w:szCs w:val="28"/>
        </w:rPr>
      </w:pPr>
    </w:p>
    <w:p w14:paraId="311798E6" w14:textId="1105434D" w:rsidR="000E6E26" w:rsidRPr="00C4363C" w:rsidRDefault="000E6E26" w:rsidP="00C4363C">
      <w:pPr>
        <w:spacing w:after="0" w:line="240" w:lineRule="auto"/>
        <w:ind w:firstLine="709"/>
        <w:jc w:val="both"/>
        <w:rPr>
          <w:rFonts w:ascii="Times New Roman" w:hAnsi="Times New Roman" w:cs="Times New Roman"/>
          <w:sz w:val="28"/>
          <w:szCs w:val="28"/>
        </w:rPr>
      </w:pPr>
    </w:p>
    <w:p w14:paraId="715176E2" w14:textId="77777777" w:rsidR="000E6E26" w:rsidRPr="00C4363C" w:rsidRDefault="000E6E26" w:rsidP="00C4363C">
      <w:pPr>
        <w:spacing w:after="0" w:line="240" w:lineRule="auto"/>
        <w:ind w:firstLine="709"/>
        <w:jc w:val="both"/>
        <w:rPr>
          <w:rFonts w:ascii="Times New Roman" w:hAnsi="Times New Roman" w:cs="Times New Roman"/>
          <w:sz w:val="28"/>
          <w:szCs w:val="28"/>
        </w:rPr>
      </w:pPr>
    </w:p>
    <w:p w14:paraId="5D4AB94E" w14:textId="77777777" w:rsidR="000E6E26" w:rsidRPr="00C4363C" w:rsidRDefault="000E6E26"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sz w:val="28"/>
          <w:szCs w:val="28"/>
        </w:rPr>
        <w:br w:type="page"/>
      </w:r>
    </w:p>
    <w:p w14:paraId="0939F31E" w14:textId="77777777" w:rsidR="003E5251" w:rsidRPr="00C4363C" w:rsidRDefault="000E6E26" w:rsidP="00C4363C">
      <w:pPr>
        <w:pStyle w:val="1"/>
        <w:spacing w:line="240" w:lineRule="auto"/>
        <w:ind w:firstLine="709"/>
        <w:jc w:val="both"/>
        <w:rPr>
          <w:rFonts w:cs="Times New Roman"/>
          <w:b w:val="0"/>
          <w:szCs w:val="28"/>
          <w:lang w:eastAsia="en-US"/>
        </w:rPr>
      </w:pPr>
      <w:bookmarkStart w:id="29" w:name="_Toc154689570"/>
      <w:bookmarkStart w:id="30" w:name="_Toc101171471"/>
      <w:bookmarkStart w:id="31" w:name="_Toc96435958"/>
      <w:r w:rsidRPr="00C4363C">
        <w:rPr>
          <w:rFonts w:cs="Times New Roman"/>
          <w:b w:val="0"/>
          <w:szCs w:val="28"/>
          <w:lang w:eastAsia="en-US"/>
        </w:rPr>
        <w:lastRenderedPageBreak/>
        <w:t>ТЕМАТИЧЕСКОЕ ПЛАНИРОВАНИЕ</w:t>
      </w:r>
      <w:bookmarkEnd w:id="29"/>
      <w:bookmarkEnd w:id="30"/>
      <w:bookmarkEnd w:id="31"/>
    </w:p>
    <w:p w14:paraId="3FAE44FA" w14:textId="68AE7E8E" w:rsidR="000E6E26" w:rsidRPr="00C4363C" w:rsidRDefault="000E6E26" w:rsidP="00C4363C">
      <w:pPr>
        <w:pStyle w:val="1"/>
        <w:spacing w:line="240" w:lineRule="auto"/>
        <w:ind w:firstLine="709"/>
        <w:jc w:val="both"/>
        <w:rPr>
          <w:rFonts w:eastAsia="Times New Roman" w:cs="Times New Roman"/>
          <w:bCs/>
          <w:color w:val="000000"/>
          <w:szCs w:val="28"/>
        </w:rPr>
      </w:pPr>
      <w:r w:rsidRPr="00C4363C">
        <w:rPr>
          <w:rFonts w:eastAsia="Times New Roman" w:cs="Times New Roman"/>
          <w:bCs/>
          <w:color w:val="000000"/>
          <w:szCs w:val="28"/>
        </w:rPr>
        <w:t xml:space="preserve">5 класс </w:t>
      </w:r>
    </w:p>
    <w:p w14:paraId="1B98F09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34 ч, из них 1 ч — резервное время</w:t>
      </w:r>
    </w:p>
    <w:tbl>
      <w:tblPr>
        <w:tblW w:w="0" w:type="auto"/>
        <w:tblInd w:w="113" w:type="dxa"/>
        <w:tblLayout w:type="fixed"/>
        <w:tblCellMar>
          <w:left w:w="0" w:type="dxa"/>
          <w:right w:w="0" w:type="dxa"/>
        </w:tblCellMar>
        <w:tblLook w:val="04A0" w:firstRow="1" w:lastRow="0" w:firstColumn="1" w:lastColumn="0" w:noHBand="0" w:noVBand="1"/>
      </w:tblPr>
      <w:tblGrid>
        <w:gridCol w:w="568"/>
        <w:gridCol w:w="2194"/>
        <w:gridCol w:w="3685"/>
        <w:gridCol w:w="3685"/>
      </w:tblGrid>
      <w:tr w:rsidR="000E6E26" w:rsidRPr="00C4363C" w14:paraId="1241568A" w14:textId="77777777" w:rsidTr="000E6E2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55523BB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C4363C">
              <w:rPr>
                <w:rFonts w:ascii="Times New Roman" w:eastAsia="Times New Roman" w:hAnsi="Times New Roman" w:cs="Times New Roman"/>
                <w:b/>
                <w:bCs/>
                <w:color w:val="000000"/>
                <w:sz w:val="28"/>
                <w:szCs w:val="2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ECA1FD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C4363C">
              <w:rPr>
                <w:rFonts w:ascii="Times New Roman" w:eastAsia="Times New Roman" w:hAnsi="Times New Roman" w:cs="Times New Roman"/>
                <w:b/>
                <w:bCs/>
                <w:color w:val="000000"/>
                <w:sz w:val="28"/>
                <w:szCs w:val="2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3B3564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C4363C">
              <w:rPr>
                <w:rFonts w:ascii="Times New Roman" w:eastAsia="Times New Roman" w:hAnsi="Times New Roman" w:cs="Times New Roman"/>
                <w:b/>
                <w:bCs/>
                <w:color w:val="000000"/>
                <w:sz w:val="28"/>
                <w:szCs w:val="2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0A5FA4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C4363C">
              <w:rPr>
                <w:rFonts w:ascii="Times New Roman" w:eastAsia="Times New Roman" w:hAnsi="Times New Roman" w:cs="Times New Roman"/>
                <w:b/>
                <w:bCs/>
                <w:color w:val="000000"/>
                <w:sz w:val="28"/>
                <w:szCs w:val="28"/>
                <w:lang w:eastAsia="ru-RU"/>
              </w:rPr>
              <w:t>Основные виды деятельности обучающихся</w:t>
            </w:r>
          </w:p>
        </w:tc>
      </w:tr>
      <w:tr w:rsidR="000E6E26" w:rsidRPr="00C4363C" w14:paraId="783D03AE"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FA1A3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704AEE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Биология— наука о живой природе, 4 ч</w:t>
            </w:r>
          </w:p>
          <w:p w14:paraId="79B5B8E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B82E3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Понятие о жизни. Признаки живого (клеточное строение, питание, дыхание, выделение, рост и др.) Объекты живой и неживой природы, их сравнение</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Живая и неживая природа— единое целое</w:t>
            </w:r>
            <w:r w:rsidRPr="00C4363C">
              <w:rPr>
                <w:rFonts w:ascii="Times New Roman" w:eastAsia="Times New Roman" w:hAnsi="Times New Roman" w:cs="Times New Roman"/>
                <w:i/>
                <w:sz w:val="28"/>
                <w:szCs w:val="28"/>
                <w:lang w:eastAsia="ru-RU"/>
              </w:rPr>
              <w:t>*.</w:t>
            </w:r>
          </w:p>
          <w:p w14:paraId="776971A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14:paraId="233A197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Кабинет биологии. Правила поведения и работы в кабинете с биологическими приборами и инструментами. Биологические термины, </w:t>
            </w:r>
            <w:r w:rsidRPr="00C4363C">
              <w:rPr>
                <w:rFonts w:ascii="Times New Roman" w:eastAsia="Times New Roman" w:hAnsi="Times New Roman" w:cs="Times New Roman"/>
                <w:sz w:val="28"/>
                <w:szCs w:val="28"/>
                <w:lang w:eastAsia="ru-RU"/>
              </w:rPr>
              <w:lastRenderedPageBreak/>
              <w:t>понятия, символы. Источники биологических</w:t>
            </w:r>
          </w:p>
          <w:p w14:paraId="06F0BA2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C218F8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Ознакомление</w:t>
            </w:r>
            <w:r w:rsidRPr="00C4363C">
              <w:rPr>
                <w:rFonts w:ascii="Times New Roman" w:eastAsia="Times New Roman" w:hAnsi="Times New Roman" w:cs="Times New Roman"/>
                <w:sz w:val="28"/>
                <w:szCs w:val="28"/>
                <w:lang w:eastAsia="ru-RU"/>
              </w:rPr>
              <w:t xml:space="preserve"> с объектами изучения биологии, её разделами.</w:t>
            </w:r>
          </w:p>
          <w:p w14:paraId="0E8B29F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Применение</w:t>
            </w:r>
            <w:r w:rsidRPr="00C4363C">
              <w:rPr>
                <w:rFonts w:ascii="Times New Roman" w:eastAsia="Times New Roman" w:hAnsi="Times New Roman" w:cs="Times New Roman"/>
                <w:sz w:val="28"/>
                <w:szCs w:val="28"/>
                <w:lang w:eastAsia="ru-RU"/>
              </w:rPr>
              <w:t xml:space="preserve"> биологических терминов и понятий: живые тела, биология, экология, цитология, анатомия, физиология и др.</w:t>
            </w:r>
          </w:p>
          <w:p w14:paraId="0BD4F9D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Раскрытие</w:t>
            </w:r>
            <w:r w:rsidRPr="00C4363C">
              <w:rPr>
                <w:rFonts w:ascii="Times New Roman" w:eastAsia="Times New Roman" w:hAnsi="Times New Roman" w:cs="Times New Roman"/>
                <w:sz w:val="28"/>
                <w:szCs w:val="28"/>
                <w:lang w:eastAsia="ru-RU"/>
              </w:rPr>
              <w:t xml:space="preserve"> роли биологии в практической деятельности людей, значения различных организмов в жизни человека.</w:t>
            </w:r>
          </w:p>
          <w:p w14:paraId="0481672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признаков живого. </w:t>
            </w: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объектов живой и неживой природы под руководством педагога.</w:t>
            </w:r>
          </w:p>
          <w:p w14:paraId="735FFA6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Ознакомление</w:t>
            </w:r>
            <w:r w:rsidRPr="00C4363C">
              <w:rPr>
                <w:rFonts w:ascii="Times New Roman" w:eastAsia="Times New Roman" w:hAnsi="Times New Roman" w:cs="Times New Roman"/>
                <w:sz w:val="28"/>
                <w:szCs w:val="28"/>
                <w:lang w:eastAsia="ru-RU"/>
              </w:rPr>
              <w:t xml:space="preserve"> с правилами работы с биологическим оборудованием в кабинете.</w:t>
            </w:r>
          </w:p>
          <w:p w14:paraId="4416C9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с опорой на источник правил поведения в природе.</w:t>
            </w:r>
          </w:p>
          <w:p w14:paraId="3933186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073C89AC"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7C3349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C5E4A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Методы изучения живой природы</w:t>
            </w:r>
          </w:p>
          <w:p w14:paraId="20E23D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6 ч</w:t>
            </w:r>
          </w:p>
          <w:p w14:paraId="224EE54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7BF0F5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14:paraId="07BD479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14:paraId="036F44E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r w:rsidRPr="00C4363C">
              <w:rPr>
                <w:rFonts w:ascii="Times New Roman" w:eastAsia="Times New Roman" w:hAnsi="Times New Roman" w:cs="Times New Roman"/>
                <w:sz w:val="28"/>
                <w:szCs w:val="28"/>
                <w:vertAlign w:val="superscript"/>
                <w:lang w:eastAsia="ru-RU"/>
              </w:rPr>
              <w:footnoteReference w:id="9"/>
            </w:r>
          </w:p>
          <w:p w14:paraId="5EB3AA8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 Изучение лабораторного оборудования: термометры, весы, чашки Петри, пробирки, мензурки. Правила работы с оборудованием в школьном кабинете.</w:t>
            </w:r>
          </w:p>
          <w:p w14:paraId="2DA2285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Ознакомление с устройством лупы, светового микроскопа, правила работы с ними.</w:t>
            </w:r>
          </w:p>
          <w:p w14:paraId="40F2013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F24BD7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Экскурсии или видеоэкскурсии</w:t>
            </w:r>
          </w:p>
          <w:p w14:paraId="5F858A6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Овладение методами изучения живой природы— наблюдением и экспериментом.</w:t>
            </w:r>
          </w:p>
          <w:p w14:paraId="211C25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FCFF3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Ознакомление </w:t>
            </w:r>
            <w:r w:rsidRPr="00C4363C">
              <w:rPr>
                <w:rFonts w:ascii="Times New Roman" w:eastAsia="Times New Roman" w:hAnsi="Times New Roman" w:cs="Times New Roman"/>
                <w:sz w:val="28"/>
                <w:szCs w:val="28"/>
                <w:lang w:eastAsia="ru-RU"/>
              </w:rPr>
              <w:t>с методами биологической науки: наблюдение, эксперимент, классификация, измерение и описывание.</w:t>
            </w:r>
          </w:p>
          <w:p w14:paraId="77BE8C3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Ознакомление</w:t>
            </w:r>
            <w:r w:rsidRPr="00C4363C">
              <w:rPr>
                <w:rFonts w:ascii="Times New Roman" w:eastAsia="Times New Roman" w:hAnsi="Times New Roman" w:cs="Times New Roman"/>
                <w:sz w:val="28"/>
                <w:szCs w:val="28"/>
                <w:lang w:eastAsia="ru-RU"/>
              </w:rPr>
              <w:t xml:space="preserve"> с правилами работы с увеличительными приборами, соотнесение названий и составляющих частей микроскопа.</w:t>
            </w:r>
          </w:p>
          <w:p w14:paraId="6415CB5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Проведение</w:t>
            </w:r>
            <w:r w:rsidRPr="00C4363C">
              <w:rPr>
                <w:rFonts w:ascii="Times New Roman" w:eastAsia="Times New Roman" w:hAnsi="Times New Roman" w:cs="Times New Roman"/>
                <w:sz w:val="28"/>
                <w:szCs w:val="28"/>
                <w:lang w:eastAsia="ru-RU"/>
              </w:rPr>
              <w:t xml:space="preserve"> элементарных экспериментов и наблюдений на примерах растений (гелиотропизм и геотропизм) и одноклеточных животных (фототаксис и хемотаксис) и др. с </w:t>
            </w:r>
            <w:r w:rsidRPr="00C4363C">
              <w:rPr>
                <w:rFonts w:ascii="Times New Roman" w:eastAsia="Times New Roman" w:hAnsi="Times New Roman" w:cs="Times New Roman"/>
                <w:bCs/>
                <w:sz w:val="28"/>
                <w:szCs w:val="28"/>
                <w:lang w:eastAsia="ru-RU"/>
              </w:rPr>
              <w:t>описанием</w:t>
            </w:r>
            <w:r w:rsidRPr="00C4363C">
              <w:rPr>
                <w:rFonts w:ascii="Times New Roman" w:eastAsia="Times New Roman" w:hAnsi="Times New Roman" w:cs="Times New Roman"/>
                <w:sz w:val="28"/>
                <w:szCs w:val="28"/>
                <w:lang w:eastAsia="ru-RU"/>
              </w:rPr>
              <w:t xml:space="preserve"> целей, </w:t>
            </w:r>
            <w:r w:rsidRPr="00C4363C">
              <w:rPr>
                <w:rFonts w:ascii="Times New Roman" w:eastAsia="Times New Roman" w:hAnsi="Times New Roman" w:cs="Times New Roman"/>
                <w:bCs/>
                <w:sz w:val="28"/>
                <w:szCs w:val="28"/>
                <w:lang w:eastAsia="ru-RU"/>
              </w:rPr>
              <w:t xml:space="preserve">выдвижением </w:t>
            </w:r>
            <w:r w:rsidRPr="00C4363C">
              <w:rPr>
                <w:rFonts w:ascii="Times New Roman" w:eastAsia="Times New Roman" w:hAnsi="Times New Roman" w:cs="Times New Roman"/>
                <w:sz w:val="28"/>
                <w:szCs w:val="28"/>
                <w:lang w:eastAsia="ru-RU"/>
              </w:rPr>
              <w:t xml:space="preserve">гипотез (предположений), </w:t>
            </w:r>
            <w:r w:rsidRPr="00C4363C">
              <w:rPr>
                <w:rFonts w:ascii="Times New Roman" w:eastAsia="Times New Roman" w:hAnsi="Times New Roman" w:cs="Times New Roman"/>
                <w:bCs/>
                <w:sz w:val="28"/>
                <w:szCs w:val="28"/>
                <w:lang w:eastAsia="ru-RU"/>
              </w:rPr>
              <w:t xml:space="preserve">получения </w:t>
            </w:r>
            <w:r w:rsidRPr="00C4363C">
              <w:rPr>
                <w:rFonts w:ascii="Times New Roman" w:eastAsia="Times New Roman" w:hAnsi="Times New Roman" w:cs="Times New Roman"/>
                <w:sz w:val="28"/>
                <w:szCs w:val="28"/>
                <w:lang w:eastAsia="ru-RU"/>
              </w:rPr>
              <w:t>новых фактов под руководством педагога.</w:t>
            </w:r>
          </w:p>
          <w:p w14:paraId="332756D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и</w:t>
            </w:r>
            <w:r w:rsidRPr="00C4363C">
              <w:rPr>
                <w:rFonts w:ascii="Times New Roman" w:eastAsia="Times New Roman" w:hAnsi="Times New Roman" w:cs="Times New Roman"/>
                <w:bCs/>
                <w:sz w:val="28"/>
                <w:szCs w:val="28"/>
                <w:lang w:eastAsia="ru-RU"/>
              </w:rPr>
              <w:t xml:space="preserve"> интерпретация</w:t>
            </w:r>
            <w:r w:rsidRPr="00C4363C">
              <w:rPr>
                <w:rFonts w:ascii="Times New Roman" w:eastAsia="Times New Roman" w:hAnsi="Times New Roman" w:cs="Times New Roman"/>
                <w:sz w:val="28"/>
                <w:szCs w:val="28"/>
                <w:lang w:eastAsia="ru-RU"/>
              </w:rPr>
              <w:t xml:space="preserve"> данных с целью обоснования выводов под руководством педагога.</w:t>
            </w:r>
          </w:p>
        </w:tc>
      </w:tr>
      <w:tr w:rsidR="000E6E26" w:rsidRPr="00C4363C" w14:paraId="4DE456CD" w14:textId="77777777" w:rsidTr="000E6E26">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87A4B1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69FE01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Организмы— тела живой природы </w:t>
            </w:r>
          </w:p>
          <w:p w14:paraId="7E649C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7 ч</w:t>
            </w:r>
          </w:p>
          <w:p w14:paraId="74CD674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6FEF97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Понятие об организме. Доядерные и ядерные организмы. Клетка и её открытие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Клеточное строение организмов.</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Цитология— наука о </w:t>
            </w:r>
            <w:r w:rsidRPr="00C4363C">
              <w:rPr>
                <w:rFonts w:ascii="Times New Roman" w:eastAsia="Times New Roman" w:hAnsi="Times New Roman" w:cs="Times New Roman"/>
                <w:sz w:val="28"/>
                <w:szCs w:val="28"/>
                <w:lang w:eastAsia="ru-RU"/>
              </w:rPr>
              <w:lastRenderedPageBreak/>
              <w:t>клетке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14:paraId="7EB4FD6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Одноклеточные и многоклеточные организмы. Клетки, ткани, органы, системы органов.</w:t>
            </w:r>
          </w:p>
          <w:p w14:paraId="006A5AF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Жизнедеятельность организмов. Особенности строения и процессов жизнедеятельности у растений, животных, бактерий и грибов.</w:t>
            </w:r>
          </w:p>
          <w:p w14:paraId="0B2FB99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Свойства организмов: питание, дыхание, выделение, движение, размножение, развитие, раздражимость, приспособленность. Организм— единое целое.</w:t>
            </w:r>
          </w:p>
          <w:p w14:paraId="40EF171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Разнообразие организмов и их классификация *(таксоны в биологии: царства, типы (отделы), классы, отряды (порядки), семейства, роды, виды</w:t>
            </w:r>
            <w:r w:rsidRPr="00C4363C">
              <w:rPr>
                <w:rFonts w:ascii="Times New Roman" w:eastAsia="Times New Roman" w:hAnsi="Times New Roman" w:cs="Times New Roman"/>
                <w:i/>
                <w:sz w:val="28"/>
                <w:szCs w:val="28"/>
                <w:lang w:eastAsia="ru-RU"/>
              </w:rPr>
              <w:t>*.</w:t>
            </w:r>
          </w:p>
          <w:p w14:paraId="2F54C44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Бактерии и вирусы как формы жизни. Значение бактерий и вирусов в природе и для </w:t>
            </w:r>
            <w:r w:rsidRPr="00C4363C">
              <w:rPr>
                <w:rFonts w:ascii="Times New Roman" w:eastAsia="Times New Roman" w:hAnsi="Times New Roman" w:cs="Times New Roman"/>
                <w:sz w:val="28"/>
                <w:szCs w:val="28"/>
                <w:lang w:eastAsia="ru-RU"/>
              </w:rPr>
              <w:lastRenderedPageBreak/>
              <w:t>человека.</w:t>
            </w:r>
          </w:p>
          <w:p w14:paraId="61FA928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64D47B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клеток кожицы чешуи лука под лупой и микроскопом (на примере самостоятельно приготовленного микропрепарата).</w:t>
            </w:r>
          </w:p>
          <w:p w14:paraId="4686F6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Ознакомление с принципами систематики организмов.</w:t>
            </w:r>
          </w:p>
          <w:p w14:paraId="42A93F9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Наблюдение за потреблением воды растением.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1FA5FD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Определение</w:t>
            </w:r>
            <w:r w:rsidRPr="00C4363C">
              <w:rPr>
                <w:rFonts w:ascii="Times New Roman" w:eastAsia="Times New Roman" w:hAnsi="Times New Roman" w:cs="Times New Roman"/>
                <w:sz w:val="28"/>
                <w:szCs w:val="28"/>
                <w:lang w:eastAsia="ru-RU"/>
              </w:rPr>
              <w:t xml:space="preserve"> по внешнему виду (изображениям), схемам и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доядерных и ядерных организмов с опорой на текст учебника. </w:t>
            </w:r>
            <w:r w:rsidRPr="00C4363C">
              <w:rPr>
                <w:rFonts w:ascii="Times New Roman" w:eastAsia="Times New Roman" w:hAnsi="Times New Roman" w:cs="Times New Roman"/>
                <w:bCs/>
                <w:sz w:val="28"/>
                <w:szCs w:val="28"/>
                <w:lang w:eastAsia="ru-RU"/>
              </w:rPr>
              <w:lastRenderedPageBreak/>
              <w:t xml:space="preserve">Составление словесной схемы «Разнообразие организмов» под руководством педагога. </w:t>
            </w:r>
          </w:p>
          <w:p w14:paraId="2D3AE9C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взаимосвязей между особенностями строения и функциями клеток и тканей, органов и систем органов под руководством педагога.</w:t>
            </w:r>
          </w:p>
          <w:p w14:paraId="4828810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Формулирование доводов о клетке как единице строения и жизнедеятельности организмов.</w:t>
            </w:r>
          </w:p>
          <w:p w14:paraId="54EB4A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Выявление </w:t>
            </w:r>
            <w:r w:rsidRPr="00C4363C">
              <w:rPr>
                <w:rFonts w:ascii="Times New Roman" w:eastAsia="Times New Roman" w:hAnsi="Times New Roman" w:cs="Times New Roman"/>
                <w:sz w:val="28"/>
                <w:szCs w:val="28"/>
                <w:lang w:eastAsia="ru-RU"/>
              </w:rPr>
              <w:t xml:space="preserve">сущности жизненно важных процессов у организмов разных царств: питание, дыхание, выделение, их </w:t>
            </w:r>
            <w:r w:rsidRPr="00C4363C">
              <w:rPr>
                <w:rFonts w:ascii="Times New Roman" w:eastAsia="Times New Roman" w:hAnsi="Times New Roman" w:cs="Times New Roman"/>
                <w:bCs/>
                <w:sz w:val="28"/>
                <w:szCs w:val="28"/>
                <w:lang w:eastAsia="ru-RU"/>
              </w:rPr>
              <w:t>сравнение под руководством педагога.</w:t>
            </w:r>
          </w:p>
          <w:p w14:paraId="61950F1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Объяснение роли раздражимости клеток с опорой на текст учебника.</w:t>
            </w:r>
          </w:p>
          <w:p w14:paraId="2E7117B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свойств организмов: движения, размножения, развития под руководством педагога.</w:t>
            </w:r>
          </w:p>
          <w:p w14:paraId="43A67A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Формулирование причин разнообразия организмов под руководством педагога.</w:t>
            </w:r>
          </w:p>
          <w:p w14:paraId="64A7160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организмов.</w:t>
            </w:r>
          </w:p>
          <w:p w14:paraId="7904070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существенных признаков вирусов: паразитизм, большая репродуктивная способность, изменчивость.</w:t>
            </w:r>
          </w:p>
          <w:p w14:paraId="2A8F13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и </w:t>
            </w: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растительных, животных клеток и тканей по плану.</w:t>
            </w:r>
          </w:p>
        </w:tc>
      </w:tr>
      <w:tr w:rsidR="000E6E26" w:rsidRPr="00C4363C" w14:paraId="6931D737"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BE2CA8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37521B" w14:textId="0F307E19"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Организмы и среда обитания 5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855AD8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9EFC89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EEF6F6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Выявление приспособлений организмов к среде обитания (на конкретных примерах).</w:t>
            </w:r>
          </w:p>
          <w:p w14:paraId="529253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 xml:space="preserve">Экскурсии или </w:t>
            </w:r>
            <w:r w:rsidRPr="00C4363C">
              <w:rPr>
                <w:rFonts w:ascii="Times New Roman" w:eastAsia="Times New Roman" w:hAnsi="Times New Roman" w:cs="Times New Roman"/>
                <w:iCs/>
                <w:sz w:val="28"/>
                <w:szCs w:val="28"/>
                <w:lang w:eastAsia="ru-RU"/>
              </w:rPr>
              <w:lastRenderedPageBreak/>
              <w:t>видеоэкскурсии</w:t>
            </w:r>
          </w:p>
          <w:p w14:paraId="52A9C4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Растительный и животный мир родного края (краеведение).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5EAC8B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Составление схем «Среды жизни. Факторы среды»: среда жизни, факторы среды.</w:t>
            </w:r>
          </w:p>
          <w:p w14:paraId="2B22B9D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существенных признаков сред обитания: водной, наземно-воздушной, почвенной, организменной посредством структурирования текста учебника в виде таблицы с предварительным обсуждением ее параметров.</w:t>
            </w:r>
          </w:p>
          <w:p w14:paraId="6E416BF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Установление </w:t>
            </w:r>
            <w:r w:rsidRPr="00C4363C">
              <w:rPr>
                <w:rFonts w:ascii="Times New Roman" w:eastAsia="Times New Roman" w:hAnsi="Times New Roman" w:cs="Times New Roman"/>
                <w:sz w:val="28"/>
                <w:szCs w:val="28"/>
                <w:lang w:eastAsia="ru-RU"/>
              </w:rPr>
              <w:t xml:space="preserve">взаимосвязей между распространением организмов в разных средах обитания и приспособленностью к ним </w:t>
            </w:r>
            <w:r w:rsidRPr="00C4363C">
              <w:rPr>
                <w:rFonts w:ascii="Times New Roman" w:eastAsia="Times New Roman" w:hAnsi="Times New Roman" w:cs="Times New Roman"/>
                <w:sz w:val="28"/>
                <w:szCs w:val="28"/>
                <w:lang w:eastAsia="ru-RU"/>
              </w:rPr>
              <w:lastRenderedPageBreak/>
              <w:t>под руководством учителя с опорой на таблицу.</w:t>
            </w:r>
          </w:p>
          <w:p w14:paraId="5ED8A9C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с опорой на таблицу</w:t>
            </w:r>
          </w:p>
          <w:p w14:paraId="38F6A55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внешнего вида организмов на натуральных объектах, по таблицам, схемам, описаниям по плану.</w:t>
            </w:r>
          </w:p>
        </w:tc>
      </w:tr>
      <w:tr w:rsidR="000E6E26" w:rsidRPr="00C4363C" w14:paraId="6B934540"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81A464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 xml:space="preserve">5 </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307D25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Природные сообщества 7 ч</w:t>
            </w:r>
          </w:p>
          <w:p w14:paraId="3E1D095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AFBBE6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14:paraId="26C5061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Искусственные сообщества, их отличительные признаки от природных сообществ. *Причины неустойчивости </w:t>
            </w:r>
            <w:r w:rsidRPr="00C4363C">
              <w:rPr>
                <w:rFonts w:ascii="Times New Roman" w:eastAsia="Times New Roman" w:hAnsi="Times New Roman" w:cs="Times New Roman"/>
                <w:sz w:val="28"/>
                <w:szCs w:val="28"/>
                <w:lang w:eastAsia="ru-RU"/>
              </w:rPr>
              <w:lastRenderedPageBreak/>
              <w:t>искусственных сообществ*. *Роль искусственных сообществ в жизни человека</w:t>
            </w:r>
            <w:r w:rsidRPr="00C4363C">
              <w:rPr>
                <w:rFonts w:ascii="Times New Roman" w:eastAsia="Times New Roman" w:hAnsi="Times New Roman" w:cs="Times New Roman"/>
                <w:i/>
                <w:sz w:val="28"/>
                <w:szCs w:val="28"/>
                <w:lang w:eastAsia="ru-RU"/>
              </w:rPr>
              <w:t>*.</w:t>
            </w:r>
          </w:p>
          <w:p w14:paraId="6F872D2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3"/>
                <w:sz w:val="28"/>
                <w:szCs w:val="28"/>
                <w:lang w:eastAsia="ru-RU"/>
              </w:rPr>
            </w:pPr>
            <w:r w:rsidRPr="00C4363C">
              <w:rPr>
                <w:rFonts w:ascii="Times New Roman" w:eastAsia="Times New Roman" w:hAnsi="Times New Roman" w:cs="Times New Roman"/>
                <w:spacing w:val="-3"/>
                <w:sz w:val="28"/>
                <w:szCs w:val="28"/>
                <w:lang w:eastAsia="ru-RU"/>
              </w:rPr>
              <w:t>Природные зоны Земли, их обитатели. Флора и фауна природных зон. Ландшафты: природные и культурные.</w:t>
            </w:r>
          </w:p>
          <w:p w14:paraId="2FDCA6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3EF730A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Изучение искусственных сообществ и их обитателей (на примере аквариума и др.).</w:t>
            </w:r>
          </w:p>
          <w:p w14:paraId="2C135DE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Экскурсии или видеоэкскурсии</w:t>
            </w:r>
          </w:p>
          <w:p w14:paraId="7E052B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природных сообществ (на примере леса, озера, пруда, луга и др.).</w:t>
            </w:r>
          </w:p>
          <w:p w14:paraId="2774C1E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сезонных явлений в жизни природных сообществ.</w:t>
            </w:r>
          </w:p>
          <w:p w14:paraId="453EA71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F9CC26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Раскрытие</w:t>
            </w:r>
            <w:r w:rsidRPr="00C4363C">
              <w:rPr>
                <w:rFonts w:ascii="Times New Roman" w:eastAsia="Times New Roman" w:hAnsi="Times New Roman" w:cs="Times New Roman"/>
                <w:sz w:val="28"/>
                <w:szCs w:val="28"/>
                <w:lang w:eastAsia="ru-RU"/>
              </w:rPr>
              <w:t xml:space="preserve"> сущности терминов: природное и искусственное сообщество, цепи и сети питания. Выкладывание на магнитной доске рисуночной цепи питания.</w:t>
            </w:r>
          </w:p>
          <w:p w14:paraId="0BD9860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Анализ</w:t>
            </w:r>
            <w:r w:rsidRPr="00C4363C">
              <w:rPr>
                <w:rFonts w:ascii="Times New Roman" w:eastAsia="Times New Roman" w:hAnsi="Times New Roman" w:cs="Times New Roman"/>
                <w:sz w:val="28"/>
                <w:szCs w:val="28"/>
                <w:lang w:eastAsia="ru-RU"/>
              </w:rPr>
              <w:t xml:space="preserve"> групп организмов в природных сообществах: производители, потребители, разрушители органических веществ по тексту учебника.</w:t>
            </w:r>
          </w:p>
          <w:p w14:paraId="32F6F0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существенных признаков природных сообществ организмов (лес, пруд, озеро и т. д.) с помощью </w:t>
            </w:r>
            <w:r w:rsidRPr="00C4363C">
              <w:rPr>
                <w:rFonts w:ascii="Times New Roman" w:eastAsia="Times New Roman" w:hAnsi="Times New Roman" w:cs="Times New Roman"/>
                <w:sz w:val="28"/>
                <w:szCs w:val="28"/>
                <w:lang w:eastAsia="ru-RU"/>
              </w:rPr>
              <w:lastRenderedPageBreak/>
              <w:t>педагога.</w:t>
            </w:r>
          </w:p>
          <w:p w14:paraId="466A40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Анализ</w:t>
            </w:r>
            <w:r w:rsidRPr="00C4363C">
              <w:rPr>
                <w:rFonts w:ascii="Times New Roman" w:eastAsia="Times New Roman" w:hAnsi="Times New Roman" w:cs="Times New Roman"/>
                <w:sz w:val="28"/>
                <w:szCs w:val="28"/>
                <w:lang w:eastAsia="ru-RU"/>
              </w:rPr>
              <w:t xml:space="preserve"> искусственного и природного сообществ, </w:t>
            </w: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их отличительных признаков составление таблицы после предварительного обсуждения.</w:t>
            </w:r>
          </w:p>
          <w:p w14:paraId="753E216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Выявление зависимости сезонных явлений в жизни организмов от факторов неживой природы с опорой на текст учебника под руководством учителя.</w:t>
            </w:r>
          </w:p>
        </w:tc>
      </w:tr>
      <w:tr w:rsidR="000E6E26" w:rsidRPr="00C4363C" w14:paraId="4E017432"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BD49F5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F08BA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Живая природа и человек 4 ч</w:t>
            </w:r>
          </w:p>
          <w:p w14:paraId="052ADD2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87357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Изменения в природе в связи с развитием сельского хозяйства, производства и ростом численности населения.</w:t>
            </w:r>
          </w:p>
          <w:p w14:paraId="5BDE2E9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Влияние человека на живую природу с ходом истории. Глобальные экологические проблемы. Загрязнение воздушной и водной оболочек Земли, </w:t>
            </w:r>
            <w:r w:rsidRPr="00C4363C">
              <w:rPr>
                <w:rFonts w:ascii="Times New Roman" w:eastAsia="Times New Roman" w:hAnsi="Times New Roman" w:cs="Times New Roman"/>
                <w:sz w:val="28"/>
                <w:szCs w:val="28"/>
                <w:lang w:eastAsia="ru-RU"/>
              </w:rPr>
              <w:lastRenderedPageBreak/>
              <w:t xml:space="preserve">потери почв, их предотвращение. Пути сохранения биологического </w:t>
            </w:r>
            <w:r w:rsidRPr="00C4363C">
              <w:rPr>
                <w:rFonts w:ascii="Times New Roman" w:eastAsia="Times New Roman" w:hAnsi="Times New Roman" w:cs="Times New Roman"/>
                <w:spacing w:val="-2"/>
                <w:sz w:val="28"/>
                <w:szCs w:val="28"/>
                <w:lang w:eastAsia="ru-RU"/>
              </w:rPr>
              <w:t>разнообразия</w:t>
            </w:r>
            <w:r w:rsidRPr="00C4363C">
              <w:rPr>
                <w:rFonts w:ascii="Times New Roman" w:eastAsia="Times New Roman" w:hAnsi="Times New Roman" w:cs="Times New Roman"/>
                <w:i/>
                <w:spacing w:val="-2"/>
                <w:sz w:val="28"/>
                <w:szCs w:val="28"/>
                <w:lang w:eastAsia="ru-RU"/>
              </w:rPr>
              <w:t>. *</w:t>
            </w:r>
            <w:r w:rsidRPr="00C4363C">
              <w:rPr>
                <w:rFonts w:ascii="Times New Roman" w:eastAsia="Times New Roman" w:hAnsi="Times New Roman" w:cs="Times New Roman"/>
                <w:spacing w:val="-2"/>
                <w:sz w:val="28"/>
                <w:szCs w:val="28"/>
                <w:lang w:eastAsia="ru-RU"/>
              </w:rPr>
              <w:t>Охраняемые территории (заповедники, заказники, нацио</w:t>
            </w:r>
            <w:r w:rsidRPr="00C4363C">
              <w:rPr>
                <w:rFonts w:ascii="Times New Roman" w:eastAsia="Times New Roman" w:hAnsi="Times New Roman" w:cs="Times New Roman"/>
                <w:sz w:val="28"/>
                <w:szCs w:val="28"/>
                <w:lang w:eastAsia="ru-RU"/>
              </w:rPr>
              <w:t>нальные парки, памятники природы)*. Красная книга РФ. *Осознание жизни как великой ценности*</w:t>
            </w:r>
            <w:r w:rsidRPr="00C4363C">
              <w:rPr>
                <w:rFonts w:ascii="Times New Roman" w:eastAsia="Times New Roman" w:hAnsi="Times New Roman" w:cs="Times New Roman"/>
                <w:i/>
                <w:sz w:val="28"/>
                <w:szCs w:val="28"/>
                <w:lang w:eastAsia="ru-RU"/>
              </w:rPr>
              <w:t>.</w:t>
            </w:r>
          </w:p>
          <w:p w14:paraId="75AE0D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Практические работы</w:t>
            </w:r>
          </w:p>
          <w:p w14:paraId="313C6BA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Проведение акции по уборке мусора в ближайшем лесу, парке, сквере или на пришкольной территории.</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5FA227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Анализ</w:t>
            </w:r>
            <w:r w:rsidRPr="00C4363C">
              <w:rPr>
                <w:rFonts w:ascii="Times New Roman" w:eastAsia="Times New Roman" w:hAnsi="Times New Roman" w:cs="Times New Roman"/>
                <w:sz w:val="28"/>
                <w:szCs w:val="28"/>
                <w:lang w:eastAsia="ru-RU"/>
              </w:rPr>
              <w:t xml:space="preserve"> и </w:t>
            </w:r>
            <w:r w:rsidRPr="00C4363C">
              <w:rPr>
                <w:rFonts w:ascii="Times New Roman" w:eastAsia="Times New Roman" w:hAnsi="Times New Roman" w:cs="Times New Roman"/>
                <w:bCs/>
                <w:sz w:val="28"/>
                <w:szCs w:val="28"/>
                <w:lang w:eastAsia="ru-RU"/>
              </w:rPr>
              <w:t xml:space="preserve">оценивание </w:t>
            </w:r>
            <w:r w:rsidRPr="00C4363C">
              <w:rPr>
                <w:rFonts w:ascii="Times New Roman" w:eastAsia="Times New Roman" w:hAnsi="Times New Roman" w:cs="Times New Roman"/>
                <w:sz w:val="28"/>
                <w:szCs w:val="28"/>
                <w:lang w:eastAsia="ru-RU"/>
              </w:rPr>
              <w:t>влияния хозяйственной деятельности людей на природу.</w:t>
            </w:r>
          </w:p>
          <w:p w14:paraId="1808BE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введения рационального природопользования и применение безотходных технологий (утилизация отходов производства и бытового мусора) под </w:t>
            </w:r>
            <w:r w:rsidRPr="00C4363C">
              <w:rPr>
                <w:rFonts w:ascii="Times New Roman" w:eastAsia="Times New Roman" w:hAnsi="Times New Roman" w:cs="Times New Roman"/>
                <w:sz w:val="28"/>
                <w:szCs w:val="28"/>
                <w:lang w:eastAsia="ru-RU"/>
              </w:rPr>
              <w:lastRenderedPageBreak/>
              <w:t>руководством учителя.</w:t>
            </w:r>
          </w:p>
          <w:p w14:paraId="2292E94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роли человека в природе, зависимости его здоровья от состояния окружающей среды.</w:t>
            </w:r>
          </w:p>
          <w:p w14:paraId="790B9FE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правил поведения человека в природе </w:t>
            </w:r>
          </w:p>
        </w:tc>
      </w:tr>
    </w:tbl>
    <w:p w14:paraId="28D38CF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p>
    <w:p w14:paraId="56D2A6C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8"/>
          <w:szCs w:val="28"/>
          <w:lang w:eastAsia="ru-RU"/>
        </w:rPr>
      </w:pPr>
      <w:r w:rsidRPr="00C4363C">
        <w:rPr>
          <w:rFonts w:ascii="Times New Roman" w:eastAsia="Times New Roman" w:hAnsi="Times New Roman" w:cs="Times New Roman"/>
          <w:b/>
          <w:color w:val="000000"/>
          <w:sz w:val="28"/>
          <w:szCs w:val="28"/>
          <w:lang w:eastAsia="ru-RU"/>
        </w:rPr>
        <w:t xml:space="preserve">6 класс </w:t>
      </w:r>
    </w:p>
    <w:p w14:paraId="6A5621F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34 ч, из них 1 ч — резервное время</w:t>
      </w:r>
    </w:p>
    <w:tbl>
      <w:tblPr>
        <w:tblW w:w="10125" w:type="dxa"/>
        <w:tblInd w:w="113" w:type="dxa"/>
        <w:tblLayout w:type="fixed"/>
        <w:tblCellMar>
          <w:left w:w="0" w:type="dxa"/>
          <w:right w:w="0" w:type="dxa"/>
        </w:tblCellMar>
        <w:tblLook w:val="04A0" w:firstRow="1" w:lastRow="0" w:firstColumn="1" w:lastColumn="0" w:noHBand="0" w:noVBand="1"/>
      </w:tblPr>
      <w:tblGrid>
        <w:gridCol w:w="568"/>
        <w:gridCol w:w="2183"/>
        <w:gridCol w:w="3687"/>
        <w:gridCol w:w="3687"/>
      </w:tblGrid>
      <w:tr w:rsidR="000E6E26" w:rsidRPr="00C4363C" w14:paraId="63E4512F" w14:textId="77777777" w:rsidTr="000E6E2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05613D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E7F13E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6C2B8E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5E11974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xml:space="preserve">Основные виды деятельности </w:t>
            </w:r>
            <w:r w:rsidRPr="00C4363C">
              <w:rPr>
                <w:rFonts w:ascii="Times New Roman" w:eastAsia="Times New Roman" w:hAnsi="Times New Roman" w:cs="Times New Roman"/>
                <w:b/>
                <w:bCs/>
                <w:sz w:val="28"/>
                <w:szCs w:val="28"/>
                <w:lang w:eastAsia="ru-RU"/>
              </w:rPr>
              <w:br/>
              <w:t>обучающихся</w:t>
            </w:r>
          </w:p>
        </w:tc>
      </w:tr>
      <w:tr w:rsidR="000E6E26" w:rsidRPr="00C4363C" w14:paraId="216EA12B"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90B573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31E66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Растительный организм 6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4EFDD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Ботаника— наука о растениях. Разделы ботаники. Связь ботаники с другими науками и техникой.</w:t>
            </w:r>
          </w:p>
          <w:p w14:paraId="016CE39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Общие признаки растений. Разнообразие растений. Уровни организации растительного организма. Высшие и низшие растения. </w:t>
            </w:r>
          </w:p>
          <w:p w14:paraId="49630FE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Споровые и </w:t>
            </w:r>
            <w:r w:rsidRPr="00C4363C">
              <w:rPr>
                <w:rFonts w:ascii="Times New Roman" w:eastAsia="Times New Roman" w:hAnsi="Times New Roman" w:cs="Times New Roman"/>
                <w:sz w:val="28"/>
                <w:szCs w:val="28"/>
                <w:lang w:eastAsia="ru-RU"/>
              </w:rPr>
              <w:lastRenderedPageBreak/>
              <w:t>семенные растения.</w:t>
            </w:r>
          </w:p>
          <w:p w14:paraId="786730F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29CF7E8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pacing w:val="-1"/>
                <w:sz w:val="28"/>
                <w:szCs w:val="28"/>
                <w:lang w:eastAsia="ru-RU"/>
              </w:rPr>
            </w:pPr>
            <w:r w:rsidRPr="00C4363C">
              <w:rPr>
                <w:rFonts w:ascii="Times New Roman" w:eastAsia="Times New Roman" w:hAnsi="Times New Roman" w:cs="Times New Roman"/>
                <w:spacing w:val="-1"/>
                <w:sz w:val="28"/>
                <w:szCs w:val="28"/>
                <w:lang w:eastAsia="ru-RU"/>
              </w:rPr>
              <w:t>Органы и системы органов растений. Строение органов растительного организма</w:t>
            </w:r>
            <w:r w:rsidRPr="00C4363C">
              <w:rPr>
                <w:rFonts w:ascii="Times New Roman" w:eastAsia="Times New Roman" w:hAnsi="Times New Roman" w:cs="Times New Roman"/>
                <w:i/>
                <w:spacing w:val="-1"/>
                <w:sz w:val="28"/>
                <w:szCs w:val="28"/>
                <w:lang w:eastAsia="ru-RU"/>
              </w:rPr>
              <w:t xml:space="preserve">, </w:t>
            </w:r>
            <w:r w:rsidRPr="00C4363C">
              <w:rPr>
                <w:rFonts w:ascii="Times New Roman" w:eastAsia="Times New Roman" w:hAnsi="Times New Roman" w:cs="Times New Roman"/>
                <w:spacing w:val="-1"/>
                <w:sz w:val="28"/>
                <w:szCs w:val="28"/>
                <w:lang w:eastAsia="ru-RU"/>
              </w:rPr>
              <w:t>*их роль и связь между собой</w:t>
            </w:r>
            <w:r w:rsidRPr="00C4363C">
              <w:rPr>
                <w:rFonts w:ascii="Times New Roman" w:eastAsia="Times New Roman" w:hAnsi="Times New Roman" w:cs="Times New Roman"/>
                <w:i/>
                <w:spacing w:val="-1"/>
                <w:sz w:val="28"/>
                <w:szCs w:val="28"/>
                <w:lang w:eastAsia="ru-RU"/>
              </w:rPr>
              <w:t>*.</w:t>
            </w:r>
          </w:p>
          <w:p w14:paraId="1835DD6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657C9D6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микроскопического строения листа водного растения элодеи.</w:t>
            </w:r>
          </w:p>
          <w:p w14:paraId="78AE529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строения растительных тканей (использование микропрепаратов).</w:t>
            </w:r>
          </w:p>
          <w:p w14:paraId="52A3B8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14:paraId="6DF989E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Экскурсии или видеоэкскурсии</w:t>
            </w:r>
          </w:p>
          <w:p w14:paraId="192C32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Ознакомление в природе с цветковыми растениями.</w:t>
            </w:r>
          </w:p>
          <w:p w14:paraId="4FA561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69A377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Раскрытие</w:t>
            </w:r>
            <w:r w:rsidRPr="00C4363C">
              <w:rPr>
                <w:rFonts w:ascii="Times New Roman" w:eastAsia="Times New Roman" w:hAnsi="Times New Roman" w:cs="Times New Roman"/>
                <w:sz w:val="28"/>
                <w:szCs w:val="28"/>
                <w:lang w:eastAsia="ru-RU"/>
              </w:rPr>
              <w:t xml:space="preserve"> сущности понятия ботаники как науки о растениях.</w:t>
            </w:r>
          </w:p>
          <w:p w14:paraId="354F243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Применение</w:t>
            </w:r>
            <w:r w:rsidRPr="00C4363C">
              <w:rPr>
                <w:rFonts w:ascii="Times New Roman" w:eastAsia="Times New Roman" w:hAnsi="Times New Roman" w:cs="Times New Roman"/>
                <w:sz w:val="28"/>
                <w:szCs w:val="28"/>
                <w:lang w:eastAsia="ru-RU"/>
              </w:rPr>
              <w:t xml:space="preserve"> биологических терминов и понятий: растительная клетка, ткань, органы растений, система органов растения, корень, побег, почка, лист и др.</w:t>
            </w:r>
          </w:p>
          <w:p w14:paraId="382CB36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общих признаков растения. </w:t>
            </w:r>
            <w:r w:rsidRPr="00C4363C">
              <w:rPr>
                <w:rFonts w:ascii="Times New Roman" w:eastAsia="Times New Roman" w:hAnsi="Times New Roman" w:cs="Times New Roman"/>
                <w:sz w:val="28"/>
                <w:szCs w:val="28"/>
                <w:lang w:eastAsia="ru-RU"/>
              </w:rPr>
              <w:lastRenderedPageBreak/>
              <w:t>Составление таблицы для обзорной характеристики групп растений по заданным параметрам (выборочное, опережающее чтение) под руководством учителя.</w:t>
            </w:r>
          </w:p>
          <w:p w14:paraId="25EB98C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Выполнение</w:t>
            </w:r>
            <w:r w:rsidRPr="00C4363C">
              <w:rPr>
                <w:rFonts w:ascii="Times New Roman" w:eastAsia="Times New Roman" w:hAnsi="Times New Roman" w:cs="Times New Roman"/>
                <w:sz w:val="28"/>
                <w:szCs w:val="28"/>
                <w:lang w:eastAsia="ru-RU"/>
              </w:rPr>
              <w:t xml:space="preserve"> практических и лабораторных работ с микроскопом с готовыми и временными микропрепаратами.</w:t>
            </w:r>
          </w:p>
          <w:p w14:paraId="5A51487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растительных тканей и органов растений между собой.</w:t>
            </w:r>
          </w:p>
          <w:p w14:paraId="7B55B0D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Структурирование информации о функции растительных тканей (схема, таблица), составление единого речевого целого с использованием опор.</w:t>
            </w:r>
          </w:p>
        </w:tc>
      </w:tr>
      <w:tr w:rsidR="000E6E26" w:rsidRPr="00C4363C" w14:paraId="055EB880" w14:textId="77777777" w:rsidTr="000E6E26">
        <w:trPr>
          <w:trHeight w:val="147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C29BFC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AEB78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Строение и многообразие покрытосеменных растений 10 ч.</w:t>
            </w:r>
          </w:p>
          <w:p w14:paraId="41C4143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A47FE6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14:paraId="56F6DA3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Виды корней и типы корневых систем. Видоизменения корней</w:t>
            </w:r>
            <w:r w:rsidRPr="00C4363C">
              <w:rPr>
                <w:rFonts w:ascii="Times New Roman" w:eastAsia="Times New Roman" w:hAnsi="Times New Roman" w:cs="Times New Roman"/>
                <w:bCs/>
                <w:color w:val="4F81BD" w:themeColor="accent1"/>
                <w:sz w:val="28"/>
                <w:szCs w:val="28"/>
                <w:lang w:eastAsia="ru-RU"/>
              </w:rPr>
              <w:t>.</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sz w:val="28"/>
                <w:szCs w:val="28"/>
                <w:lang w:eastAsia="ru-RU"/>
              </w:rPr>
              <w:t>Корень—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Поглощение корнями воды и минеральных веществ, необходимых растению (корневое давление, осмос)</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Видоизменение корней. </w:t>
            </w:r>
          </w:p>
          <w:p w14:paraId="571EE11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Побег. Развитие побега из почки. </w:t>
            </w:r>
          </w:p>
          <w:p w14:paraId="56AE69D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Строение стебля. Внешнее и внутреннее строение листа. Видоизменения побегов: корневище, клубень, </w:t>
            </w:r>
            <w:r w:rsidRPr="00C4363C">
              <w:rPr>
                <w:rFonts w:ascii="Times New Roman" w:eastAsia="Times New Roman" w:hAnsi="Times New Roman" w:cs="Times New Roman"/>
                <w:sz w:val="28"/>
                <w:szCs w:val="28"/>
                <w:lang w:eastAsia="ru-RU"/>
              </w:rPr>
              <w:lastRenderedPageBreak/>
              <w:t>луковица. Их строение</w:t>
            </w:r>
            <w:r w:rsidRPr="00C4363C">
              <w:rPr>
                <w:rFonts w:ascii="Times New Roman" w:eastAsia="Times New Roman" w:hAnsi="Times New Roman" w:cs="Times New Roman"/>
                <w:color w:val="4F81BD" w:themeColor="accent1"/>
                <w:sz w:val="28"/>
                <w:szCs w:val="28"/>
                <w:lang w:eastAsia="ru-RU"/>
              </w:rPr>
              <w:t xml:space="preserve">, </w:t>
            </w:r>
            <w:r w:rsidRPr="00C4363C">
              <w:rPr>
                <w:rFonts w:ascii="Times New Roman" w:eastAsia="Times New Roman" w:hAnsi="Times New Roman" w:cs="Times New Roman"/>
                <w:sz w:val="28"/>
                <w:szCs w:val="28"/>
                <w:lang w:eastAsia="ru-RU"/>
              </w:rPr>
              <w:t>*биологическое и хозяйственное значение*.</w:t>
            </w:r>
            <w:r w:rsidRPr="00C4363C">
              <w:rPr>
                <w:rFonts w:ascii="Times New Roman" w:eastAsia="Times New Roman" w:hAnsi="Times New Roman" w:cs="Times New Roman"/>
                <w:color w:val="4F81BD" w:themeColor="accent1"/>
                <w:sz w:val="28"/>
                <w:szCs w:val="28"/>
                <w:lang w:eastAsia="ru-RU"/>
              </w:rPr>
              <w:t xml:space="preserve"> </w:t>
            </w:r>
            <w:r w:rsidRPr="00C4363C">
              <w:rPr>
                <w:rFonts w:ascii="Times New Roman" w:eastAsia="Times New Roman" w:hAnsi="Times New Roman" w:cs="Times New Roman"/>
                <w:sz w:val="28"/>
                <w:szCs w:val="28"/>
                <w:lang w:eastAsia="ru-RU"/>
              </w:rPr>
              <w:t>Побег и почки. Листорасположение и листовая мозаика. Строение и функции листа. *Простые и сложные листья*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w:t>
            </w:r>
          </w:p>
          <w:p w14:paraId="7C1FAE0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14:paraId="6663461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09849F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1. Изучение строения корневых систем (стержневой и мочковатой) на примере гербарных </w:t>
            </w:r>
            <w:r w:rsidRPr="00C4363C">
              <w:rPr>
                <w:rFonts w:ascii="Times New Roman" w:eastAsia="Times New Roman" w:hAnsi="Times New Roman" w:cs="Times New Roman"/>
                <w:sz w:val="28"/>
                <w:szCs w:val="28"/>
                <w:lang w:eastAsia="ru-RU"/>
              </w:rPr>
              <w:lastRenderedPageBreak/>
              <w:t>экземпляров или живых растений.</w:t>
            </w:r>
          </w:p>
          <w:p w14:paraId="3FDD106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микропрепарата клеток корня.</w:t>
            </w:r>
          </w:p>
          <w:p w14:paraId="1ECABF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Ознакомление с внешним строением листьев и листорасположением (на комнатных растениях).</w:t>
            </w:r>
          </w:p>
          <w:p w14:paraId="6321259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Изучение строения вегетативных и генеративных почек (на примере сирени, тополя и других растений).</w:t>
            </w:r>
          </w:p>
          <w:p w14:paraId="09AB92A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5. Изучение микроскопического строения листа (на готовых микропрепаратах).</w:t>
            </w:r>
          </w:p>
          <w:p w14:paraId="1626F6F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6. Рассматривание микроскопического строения ветки дерева (на готовом микропрепарате).</w:t>
            </w:r>
          </w:p>
          <w:p w14:paraId="6FDD9F8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7. Исследование строения корневища, клубня, луковицы.</w:t>
            </w:r>
          </w:p>
          <w:p w14:paraId="243DB5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8. Изучение строения цветков.</w:t>
            </w:r>
          </w:p>
          <w:p w14:paraId="6E5CE6A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9. Ознакомление с различными типами соцветий. </w:t>
            </w:r>
          </w:p>
          <w:p w14:paraId="7D0963F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10. Изучение строения семян двудольных растений.</w:t>
            </w:r>
          </w:p>
          <w:p w14:paraId="6C4BF54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11. Изучение строения семян однодольных растений.</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0DB8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Применение</w:t>
            </w:r>
            <w:r w:rsidRPr="00C4363C">
              <w:rPr>
                <w:rFonts w:ascii="Times New Roman" w:eastAsia="Times New Roman" w:hAnsi="Times New Roman" w:cs="Times New Roman"/>
                <w:sz w:val="28"/>
                <w:szCs w:val="28"/>
                <w:lang w:eastAsia="ru-RU"/>
              </w:rPr>
              <w:t xml:space="preserve"> биологических терминов и понятий: побег, лист, корень, растительный организм с опорой на схему.</w:t>
            </w:r>
          </w:p>
          <w:p w14:paraId="5E5F7B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на живых объектах или на гербарных образцах внешнего строения растений,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их органов: корней, стеблей, листьев, побегов.</w:t>
            </w:r>
          </w:p>
          <w:p w14:paraId="10091FF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с помощью светового микроскопа строения корневых волосков, внутреннего строения листа под руководством педагога.</w:t>
            </w:r>
          </w:p>
          <w:p w14:paraId="491C4A6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причинно-следственных связей между строением и функциями тканей, строением органов растений и их жизнедеятельностью с опорой на таблицу и схему.</w:t>
            </w:r>
          </w:p>
          <w:p w14:paraId="5D5E4A8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13AA08E0" w14:textId="77777777" w:rsidTr="000E6E26">
        <w:trPr>
          <w:trHeight w:val="295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DD8BF9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w:t>
            </w:r>
          </w:p>
          <w:p w14:paraId="1F3B13CC"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87329F7"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51DACB1"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E76D27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75536F" w14:textId="52624166"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Жизнедеятельность растительного организма. 17 ч. </w:t>
            </w:r>
          </w:p>
          <w:p w14:paraId="130E9D3F"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2B33E26"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Обмен веществ.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163FD7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4F81BD" w:themeColor="accent1"/>
                <w:sz w:val="28"/>
                <w:szCs w:val="28"/>
                <w:lang w:eastAsia="ru-RU"/>
              </w:rPr>
            </w:pPr>
            <w:r w:rsidRPr="00C4363C">
              <w:rPr>
                <w:rFonts w:ascii="Times New Roman" w:eastAsia="Times New Roman" w:hAnsi="Times New Roman" w:cs="Times New Roman"/>
                <w:sz w:val="28"/>
                <w:szCs w:val="28"/>
                <w:lang w:eastAsia="ru-RU"/>
              </w:rPr>
              <w:t>Обмен веществ. у растений 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4007B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Применение биологических терминов и понятий: обмен веществ с опорой на схему.</w:t>
            </w:r>
          </w:p>
          <w:p w14:paraId="718AF3D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Объяснение роли</w:t>
            </w:r>
            <w:r w:rsidRPr="00C4363C">
              <w:rPr>
                <w:rFonts w:ascii="Times New Roman" w:hAnsi="Times New Roman" w:cs="Times New Roman"/>
                <w:sz w:val="28"/>
                <w:szCs w:val="28"/>
              </w:rPr>
              <w:t xml:space="preserve"> </w:t>
            </w:r>
            <w:r w:rsidRPr="00C4363C">
              <w:rPr>
                <w:rFonts w:ascii="Times New Roman" w:eastAsia="Times New Roman" w:hAnsi="Times New Roman" w:cs="Times New Roman"/>
                <w:bCs/>
                <w:sz w:val="28"/>
                <w:szCs w:val="28"/>
                <w:lang w:eastAsia="ru-RU"/>
              </w:rPr>
              <w:t>обмена веществ в жизни растения под руководством учителя.</w:t>
            </w:r>
          </w:p>
          <w:p w14:paraId="7AB935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Овладение приёмами работы с биологической информацией и её преобразование</w:t>
            </w:r>
          </w:p>
          <w:p w14:paraId="2E3DCB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6A8A4A66" w14:textId="77777777" w:rsidTr="000E6E26">
        <w:trPr>
          <w:trHeight w:val="232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D233191"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A3190B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Питание растений 4ч.</w:t>
            </w: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hideMark/>
          </w:tcPr>
          <w:p w14:paraId="6A89C5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Питание растения</w:t>
            </w:r>
            <w:r w:rsidRPr="00C4363C">
              <w:rPr>
                <w:rFonts w:ascii="Times New Roman" w:eastAsia="Times New Roman" w:hAnsi="Times New Roman" w:cs="Times New Roman"/>
                <w:b/>
                <w:sz w:val="28"/>
                <w:szCs w:val="28"/>
                <w:lang w:eastAsia="ru-RU"/>
              </w:rPr>
              <w:t xml:space="preserve">. </w:t>
            </w:r>
            <w:r w:rsidRPr="00C4363C">
              <w:rPr>
                <w:rFonts w:ascii="Times New Roman" w:eastAsia="Times New Roman" w:hAnsi="Times New Roman" w:cs="Times New Roman"/>
                <w:sz w:val="28"/>
                <w:szCs w:val="28"/>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4260088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color w:val="4F81BD" w:themeColor="accent1"/>
                <w:sz w:val="28"/>
                <w:szCs w:val="28"/>
                <w:lang w:eastAsia="ru-RU"/>
              </w:rPr>
            </w:pPr>
            <w:r w:rsidRPr="00C4363C">
              <w:rPr>
                <w:rFonts w:ascii="Times New Roman" w:eastAsia="Times New Roman" w:hAnsi="Times New Roman" w:cs="Times New Roman"/>
                <w:sz w:val="28"/>
                <w:szCs w:val="28"/>
                <w:lang w:eastAsia="ru-RU"/>
              </w:rPr>
              <w:t>Фотосинтез. Лист – орган воздушного питания. Значение фотосинтеза в природе и в жизни человека.</w:t>
            </w: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hideMark/>
          </w:tcPr>
          <w:p w14:paraId="79330CC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Применение биологических терминов и понятий:</w:t>
            </w:r>
            <w:r w:rsidRPr="00C4363C">
              <w:rPr>
                <w:rFonts w:ascii="Times New Roman" w:hAnsi="Times New Roman" w:cs="Times New Roman"/>
                <w:sz w:val="28"/>
                <w:szCs w:val="28"/>
              </w:rPr>
              <w:t xml:space="preserve"> </w:t>
            </w:r>
            <w:r w:rsidRPr="00C4363C">
              <w:rPr>
                <w:rFonts w:ascii="Times New Roman" w:eastAsia="Times New Roman" w:hAnsi="Times New Roman" w:cs="Times New Roman"/>
                <w:bCs/>
                <w:sz w:val="28"/>
                <w:szCs w:val="28"/>
                <w:lang w:eastAsia="ru-RU"/>
              </w:rPr>
              <w:t>минеральное питание, фотосинтез</w:t>
            </w:r>
            <w:r w:rsidRPr="00C4363C">
              <w:rPr>
                <w:rFonts w:ascii="Times New Roman" w:hAnsi="Times New Roman" w:cs="Times New Roman"/>
                <w:sz w:val="28"/>
                <w:szCs w:val="28"/>
              </w:rPr>
              <w:t xml:space="preserve"> </w:t>
            </w:r>
            <w:r w:rsidRPr="00C4363C">
              <w:rPr>
                <w:rFonts w:ascii="Times New Roman" w:eastAsia="Times New Roman" w:hAnsi="Times New Roman" w:cs="Times New Roman"/>
                <w:bCs/>
                <w:sz w:val="28"/>
                <w:szCs w:val="28"/>
                <w:lang w:eastAsia="ru-RU"/>
              </w:rPr>
              <w:t>с опорой на схему.</w:t>
            </w:r>
          </w:p>
          <w:p w14:paraId="367F5A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Описание процессов жизнедеятельности растительного организма: минерального питания, фотосинтеза.</w:t>
            </w:r>
          </w:p>
          <w:p w14:paraId="4EB1AA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Объяснение значения фотосинтеза в природе и в жизни человека с использованием схемы.</w:t>
            </w:r>
          </w:p>
          <w:p w14:paraId="10F1B21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Обоснование необходимости рационального землепользования под руководством учителя.</w:t>
            </w:r>
          </w:p>
          <w:p w14:paraId="234A0AB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Овладение приёмами работы с биологической информацией и её преобразование.</w:t>
            </w:r>
          </w:p>
        </w:tc>
      </w:tr>
      <w:tr w:rsidR="000E6E26" w:rsidRPr="00C4363C" w14:paraId="1050155B" w14:textId="77777777" w:rsidTr="000E6E26">
        <w:trPr>
          <w:trHeight w:val="272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6551A2C"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9D9F223"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Дыхание растений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92AEE9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Cs/>
                <w:sz w:val="28"/>
                <w:szCs w:val="28"/>
                <w:lang w:eastAsia="ru-RU"/>
              </w:rPr>
              <w:t>Дыхание растения</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bCs/>
                <w:sz w:val="28"/>
                <w:szCs w:val="28"/>
                <w:lang w:eastAsia="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1135A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Раскрытие сущности биологического понятия «дыхание».</w:t>
            </w:r>
          </w:p>
          <w:p w14:paraId="32445D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Объяснение значения в процессе дыхания устьиц и чечевичек.</w:t>
            </w:r>
          </w:p>
          <w:p w14:paraId="03C1E27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bCs/>
                <w:sz w:val="28"/>
                <w:szCs w:val="28"/>
                <w:lang w:eastAsia="ru-RU"/>
              </w:rPr>
              <w:t>процессов дыхания и фотосинтеза. С использованием рисунков и таблиц составление единого речевого целого.</w:t>
            </w:r>
          </w:p>
          <w:p w14:paraId="4018BE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p>
        </w:tc>
      </w:tr>
      <w:tr w:rsidR="000E6E26" w:rsidRPr="00C4363C" w14:paraId="113F824C" w14:textId="77777777" w:rsidTr="000E6E26">
        <w:trPr>
          <w:trHeight w:val="496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B4FFF06"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6F78781"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Транспорт веществ в растения 3ч.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11669A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bCs/>
                <w:sz w:val="28"/>
                <w:szCs w:val="28"/>
                <w:lang w:eastAsia="ru-RU"/>
              </w:rPr>
              <w:t>Т</w:t>
            </w:r>
            <w:r w:rsidRPr="00C4363C">
              <w:rPr>
                <w:rFonts w:ascii="Times New Roman" w:eastAsia="Times New Roman" w:hAnsi="Times New Roman" w:cs="Times New Roman"/>
                <w:bCs/>
                <w:spacing w:val="-2"/>
                <w:sz w:val="28"/>
                <w:szCs w:val="28"/>
                <w:lang w:eastAsia="ru-RU"/>
              </w:rPr>
              <w:t>ранспорт веществ в растении.</w:t>
            </w:r>
          </w:p>
          <w:p w14:paraId="23E02D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2"/>
                <w:sz w:val="28"/>
                <w:szCs w:val="28"/>
                <w:lang w:eastAsia="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w:t>
            </w:r>
            <w:r w:rsidRPr="00C4363C">
              <w:rPr>
                <w:rFonts w:ascii="Times New Roman" w:eastAsia="Times New Roman" w:hAnsi="Times New Roman" w:cs="Times New Roman"/>
                <w:spacing w:val="-2"/>
                <w:sz w:val="28"/>
                <w:szCs w:val="28"/>
                <w:lang w:eastAsia="ru-RU"/>
              </w:rPr>
              <w:lastRenderedPageBreak/>
              <w:t>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39591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Установление</w:t>
            </w:r>
            <w:r w:rsidRPr="00C4363C">
              <w:rPr>
                <w:rFonts w:ascii="Times New Roman" w:eastAsia="Times New Roman" w:hAnsi="Times New Roman" w:cs="Times New Roman"/>
                <w:sz w:val="28"/>
                <w:szCs w:val="28"/>
                <w:lang w:eastAsia="ru-RU"/>
              </w:rPr>
              <w:t xml:space="preserve"> местоположения различных тканей в побеге растения с помощь. учителя.</w:t>
            </w:r>
          </w:p>
          <w:p w14:paraId="351BE7C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Применение</w:t>
            </w:r>
            <w:r w:rsidRPr="00C4363C">
              <w:rPr>
                <w:rFonts w:ascii="Times New Roman" w:eastAsia="Times New Roman" w:hAnsi="Times New Roman" w:cs="Times New Roman"/>
                <w:sz w:val="28"/>
                <w:szCs w:val="28"/>
                <w:lang w:eastAsia="ru-RU"/>
              </w:rPr>
              <w:t xml:space="preserve"> биологических терминов и понятий: побег, стебель, лист, корень, транспирация, корневое давление, видоизменённые побеги и корни с использованием клише.</w:t>
            </w:r>
          </w:p>
          <w:p w14:paraId="0A97930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процесса испарения воды листьями (транспирация), </w:t>
            </w: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его роли в </w:t>
            </w:r>
            <w:r w:rsidRPr="00C4363C">
              <w:rPr>
                <w:rFonts w:ascii="Times New Roman" w:eastAsia="Times New Roman" w:hAnsi="Times New Roman" w:cs="Times New Roman"/>
                <w:sz w:val="28"/>
                <w:szCs w:val="28"/>
                <w:lang w:eastAsia="ru-RU"/>
              </w:rPr>
              <w:lastRenderedPageBreak/>
              <w:t>жизни растения под руководством учителя.</w:t>
            </w:r>
          </w:p>
          <w:p w14:paraId="73EFAC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влияния факторов среды на интенсивность транспирации под руководством учителя.</w:t>
            </w:r>
          </w:p>
          <w:p w14:paraId="4CAB909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причин транспорта веществ в растении под руководством учителя.</w:t>
            </w:r>
          </w:p>
          <w:p w14:paraId="6CD6844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и её преобразование.</w:t>
            </w:r>
          </w:p>
          <w:p w14:paraId="7C9CD9E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28604B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7DD6C598" w14:textId="77777777" w:rsidTr="000E6E26">
        <w:trPr>
          <w:trHeight w:val="317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C764CD0"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16DB20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Рост и развитие растений 2ч.</w:t>
            </w: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tcPr>
          <w:p w14:paraId="1853E16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Cs/>
                <w:sz w:val="28"/>
                <w:szCs w:val="28"/>
                <w:lang w:eastAsia="ru-RU"/>
              </w:rPr>
              <w:t>Рост и развитие растения.</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bCs/>
                <w:sz w:val="28"/>
                <w:szCs w:val="28"/>
                <w:lang w:eastAsia="ru-RU"/>
              </w:rPr>
              <w:t>Прорастание семян. Условия прорастания семян. Подготовка семян к посеву. Развитие проростков.</w:t>
            </w:r>
          </w:p>
          <w:p w14:paraId="64FA257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B7C67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hideMark/>
          </w:tcPr>
          <w:p w14:paraId="1EA048B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Объяснение роли образовательной ткани, её сравнение с другими растительными тканями под руководством учителя.</w:t>
            </w:r>
          </w:p>
          <w:p w14:paraId="06120A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Определение местоположения образовательных тканей: конус нарастания побега, кончик корня, основания междоузлий злаков, стебель древесных растений. </w:t>
            </w:r>
          </w:p>
          <w:p w14:paraId="7D2FFD7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Описание роли фитогормонов на рост растения с использованием различных источников информации.</w:t>
            </w:r>
          </w:p>
          <w:p w14:paraId="351B92A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Cs/>
                <w:sz w:val="28"/>
                <w:szCs w:val="28"/>
                <w:lang w:eastAsia="ru-RU"/>
              </w:rPr>
              <w:t xml:space="preserve">Обоснование </w:t>
            </w:r>
            <w:r w:rsidRPr="00C4363C">
              <w:rPr>
                <w:rFonts w:ascii="Times New Roman" w:eastAsia="Times New Roman" w:hAnsi="Times New Roman" w:cs="Times New Roman"/>
                <w:bCs/>
                <w:sz w:val="28"/>
                <w:szCs w:val="28"/>
                <w:lang w:eastAsia="ru-RU"/>
              </w:rPr>
              <w:lastRenderedPageBreak/>
              <w:t>удаления боковых побегов у овощных культур для повышения урожайности.</w:t>
            </w:r>
          </w:p>
        </w:tc>
      </w:tr>
      <w:tr w:rsidR="000E6E26" w:rsidRPr="00C4363C" w14:paraId="048A0CFB" w14:textId="77777777" w:rsidTr="000E6E26">
        <w:trPr>
          <w:trHeight w:val="59"/>
        </w:trPr>
        <w:tc>
          <w:tcPr>
            <w:tcW w:w="568" w:type="dxa"/>
            <w:vMerge w:val="restart"/>
            <w:tcBorders>
              <w:top w:val="single" w:sz="4" w:space="0" w:color="000000"/>
              <w:left w:val="single" w:sz="4" w:space="0" w:color="000000"/>
              <w:bottom w:val="single" w:sz="4" w:space="0" w:color="000000"/>
              <w:right w:val="single" w:sz="4" w:space="0" w:color="000000"/>
            </w:tcBorders>
            <w:hideMark/>
          </w:tcPr>
          <w:p w14:paraId="336754C0"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3.6</w:t>
            </w:r>
          </w:p>
        </w:tc>
        <w:tc>
          <w:tcPr>
            <w:tcW w:w="2182" w:type="dxa"/>
            <w:vMerge w:val="restart"/>
            <w:tcBorders>
              <w:top w:val="single" w:sz="4" w:space="0" w:color="000000"/>
              <w:left w:val="single" w:sz="4" w:space="0" w:color="000000"/>
              <w:bottom w:val="single" w:sz="4" w:space="0" w:color="000000"/>
              <w:right w:val="single" w:sz="4" w:space="0" w:color="000000"/>
            </w:tcBorders>
            <w:hideMark/>
          </w:tcPr>
          <w:p w14:paraId="1E2B1F65" w14:textId="63282C59"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Размножение растений 4ч</w:t>
            </w:r>
            <w:r w:rsidR="003E5251" w:rsidRPr="00C4363C">
              <w:rPr>
                <w:rFonts w:ascii="Times New Roman" w:eastAsia="Times New Roman" w:hAnsi="Times New Roman" w:cs="Times New Roman"/>
                <w:sz w:val="28"/>
                <w:szCs w:val="2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76030C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403BCF8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r w:rsidRPr="00C4363C">
              <w:rPr>
                <w:rFonts w:ascii="Times New Roman" w:eastAsia="Times New Roman" w:hAnsi="Times New Roman" w:cs="Times New Roman"/>
                <w:color w:val="00B050"/>
                <w:sz w:val="28"/>
                <w:szCs w:val="2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1965A4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Раскрытие сущности терминов «генеративные» и «вегетативные» органы растения.</w:t>
            </w:r>
          </w:p>
          <w:p w14:paraId="1011E12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Описание вегетативных и генеративных органов на живых объектах и на гербарных образцах.</w:t>
            </w:r>
          </w:p>
          <w:p w14:paraId="18F892E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Распознавание и описание вегетативного размножения (черенками побегов, листьев, корней) и генеративного (семенного) по их изображениям.</w:t>
            </w:r>
          </w:p>
          <w:p w14:paraId="1329798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Объяснение сущности процессов: развитие и размножение.</w:t>
            </w:r>
          </w:p>
          <w:p w14:paraId="3928B57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Составление таблицы приспособленности растений к опылению: длинные тычинки, много мелкой сухой пыльцы и др. (опыление ветром), наличие нектарников, яркая окраска цветка </w:t>
            </w:r>
            <w:r w:rsidRPr="00C4363C">
              <w:rPr>
                <w:rFonts w:ascii="Times New Roman" w:eastAsia="Times New Roman" w:hAnsi="Times New Roman" w:cs="Times New Roman"/>
                <w:sz w:val="28"/>
                <w:szCs w:val="28"/>
                <w:lang w:eastAsia="ru-RU"/>
              </w:rPr>
              <w:lastRenderedPageBreak/>
              <w:t>(опыление насекомыми).</w:t>
            </w:r>
          </w:p>
          <w:p w14:paraId="69C68C9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Сравнение семян двудольных и однодольных растений с использованием рисунков и таблицы. </w:t>
            </w:r>
          </w:p>
          <w:p w14:paraId="010D62F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Классифицирование плодов с использованием схемы.</w:t>
            </w:r>
          </w:p>
          <w:p w14:paraId="79996D5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Объяснение роли распространения плодов и семян в природе.</w:t>
            </w:r>
          </w:p>
          <w:p w14:paraId="0E04D93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Овладение приёмами вегетативного размножения растений. </w:t>
            </w:r>
          </w:p>
          <w:p w14:paraId="6B0D9E9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Создание единого речевого целого по результатам лабораторных и практических работ с использованием клише.</w:t>
            </w:r>
          </w:p>
        </w:tc>
      </w:tr>
      <w:tr w:rsidR="000E6E26" w:rsidRPr="00C4363C" w14:paraId="76BF054E" w14:textId="77777777" w:rsidTr="000E6E26">
        <w:trPr>
          <w:trHeight w:val="59"/>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F20B20E" w14:textId="77777777" w:rsidR="000E6E26" w:rsidRPr="00C4363C" w:rsidRDefault="000E6E26" w:rsidP="00C4363C">
            <w:pPr>
              <w:spacing w:after="0" w:line="240" w:lineRule="auto"/>
              <w:ind w:firstLine="709"/>
              <w:jc w:val="both"/>
              <w:rPr>
                <w:rFonts w:ascii="Times New Roman" w:eastAsia="Times New Roman" w:hAnsi="Times New Roman" w:cs="Times New Roman"/>
                <w:sz w:val="28"/>
                <w:szCs w:val="28"/>
                <w:lang w:eastAsia="ru-RU"/>
              </w:rPr>
            </w:pPr>
          </w:p>
        </w:tc>
        <w:tc>
          <w:tcPr>
            <w:tcW w:w="2182" w:type="dxa"/>
            <w:vMerge/>
            <w:tcBorders>
              <w:top w:val="single" w:sz="4" w:space="0" w:color="000000"/>
              <w:left w:val="single" w:sz="4" w:space="0" w:color="000000"/>
              <w:bottom w:val="single" w:sz="4" w:space="0" w:color="000000"/>
              <w:right w:val="single" w:sz="4" w:space="0" w:color="000000"/>
            </w:tcBorders>
            <w:vAlign w:val="center"/>
            <w:hideMark/>
          </w:tcPr>
          <w:p w14:paraId="645B97C1" w14:textId="77777777" w:rsidR="000E6E26" w:rsidRPr="00C4363C" w:rsidRDefault="000E6E26" w:rsidP="00C4363C">
            <w:pPr>
              <w:spacing w:after="0" w:line="240" w:lineRule="auto"/>
              <w:ind w:firstLine="709"/>
              <w:jc w:val="both"/>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8D9AAB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Лабораторные и практические работы.</w:t>
            </w:r>
          </w:p>
          <w:p w14:paraId="41763180"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 xml:space="preserve">Наблюдение за ростом корня. </w:t>
            </w:r>
          </w:p>
          <w:p w14:paraId="6E55D63C"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 xml:space="preserve">Наблюдение за ростом побега. </w:t>
            </w:r>
          </w:p>
          <w:p w14:paraId="6E08BAB9"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Определение возраста дерева по спилу.</w:t>
            </w:r>
          </w:p>
          <w:p w14:paraId="5FF04005"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Выявление передвижения воды и минеральных веществ по древесине.</w:t>
            </w:r>
          </w:p>
          <w:p w14:paraId="1ED4E08D"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Наблюдение процесса выделения кислорода на свету аквариумными растениями.</w:t>
            </w:r>
          </w:p>
          <w:p w14:paraId="67B747CE"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 xml:space="preserve">Изучение роли </w:t>
            </w:r>
            <w:r w:rsidRPr="00C4363C">
              <w:rPr>
                <w:rFonts w:eastAsia="Times New Roman"/>
                <w:bCs/>
                <w:szCs w:val="28"/>
                <w:lang w:eastAsia="ru-RU"/>
              </w:rPr>
              <w:lastRenderedPageBreak/>
              <w:t>рыхления для дыхания корней.</w:t>
            </w:r>
          </w:p>
          <w:p w14:paraId="7D4A87B8"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2F458E8A"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Определение всхожести семян культурных растений и посев их в грунт.</w:t>
            </w:r>
          </w:p>
          <w:p w14:paraId="1A79FECE"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bCs/>
                <w:szCs w:val="28"/>
                <w:lang w:eastAsia="ru-RU"/>
              </w:rPr>
            </w:pPr>
            <w:r w:rsidRPr="00C4363C">
              <w:rPr>
                <w:rFonts w:eastAsia="Times New Roman"/>
                <w:bCs/>
                <w:szCs w:val="28"/>
                <w:lang w:eastAsia="ru-RU"/>
              </w:rPr>
              <w:t>Наблюдение за ростом и развитием цветкового растения в комнатных условиях (на примере фасоли или посевного гороха).</w:t>
            </w:r>
          </w:p>
          <w:p w14:paraId="5530E0ED" w14:textId="77777777" w:rsidR="000E6E26" w:rsidRPr="00C4363C" w:rsidRDefault="000E6E26" w:rsidP="00C4363C">
            <w:pPr>
              <w:pStyle w:val="afc"/>
              <w:widowControl w:val="0"/>
              <w:numPr>
                <w:ilvl w:val="0"/>
                <w:numId w:val="8"/>
              </w:numPr>
              <w:autoSpaceDE w:val="0"/>
              <w:autoSpaceDN w:val="0"/>
              <w:adjustRightInd w:val="0"/>
              <w:spacing w:after="0" w:line="240" w:lineRule="auto"/>
              <w:ind w:left="0" w:firstLine="709"/>
              <w:jc w:val="both"/>
              <w:textAlignment w:val="center"/>
              <w:rPr>
                <w:rFonts w:eastAsia="Times New Roman"/>
                <w:szCs w:val="28"/>
                <w:lang w:eastAsia="ru-RU"/>
              </w:rPr>
            </w:pPr>
            <w:r w:rsidRPr="00C4363C">
              <w:rPr>
                <w:rFonts w:eastAsia="Times New Roman"/>
                <w:bCs/>
                <w:szCs w:val="28"/>
                <w:lang w:eastAsia="ru-RU"/>
              </w:rPr>
              <w:t>Определение условий прорастания семян</w:t>
            </w:r>
            <w:r w:rsidRPr="00C4363C">
              <w:rPr>
                <w:rFonts w:eastAsia="Times New Roman"/>
                <w:b/>
                <w:bCs/>
                <w:szCs w:val="28"/>
                <w:lang w:eastAsia="ru-RU"/>
              </w:rPr>
              <w:t>.</w:t>
            </w:r>
            <w:r w:rsidRPr="00C4363C">
              <w:rPr>
                <w:rFonts w:eastAsia="Times New Roman"/>
                <w:szCs w:val="2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F31D7D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Наблюдение за ростом</w:t>
            </w:r>
            <w:r w:rsidRPr="00C4363C">
              <w:rPr>
                <w:rFonts w:ascii="Times New Roman" w:hAnsi="Times New Roman" w:cs="Times New Roman"/>
                <w:sz w:val="28"/>
                <w:szCs w:val="28"/>
              </w:rPr>
              <w:t xml:space="preserve"> </w:t>
            </w:r>
            <w:r w:rsidRPr="00C4363C">
              <w:rPr>
                <w:rFonts w:ascii="Times New Roman" w:eastAsia="Times New Roman" w:hAnsi="Times New Roman" w:cs="Times New Roman"/>
                <w:sz w:val="28"/>
                <w:szCs w:val="28"/>
                <w:lang w:eastAsia="ru-RU"/>
              </w:rPr>
              <w:t>жизненных форм растений.</w:t>
            </w:r>
          </w:p>
          <w:p w14:paraId="4633051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Описание и сравнение жизненных форм растений.</w:t>
            </w:r>
          </w:p>
          <w:p w14:paraId="2E57FC7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Объяснение влияния факторов внешней среды на рост и развитие растений.</w:t>
            </w:r>
          </w:p>
          <w:p w14:paraId="007DD7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Наблюдение за прорастанием семян и развитием проростка, формулирование выводов с использованием клише.</w:t>
            </w:r>
          </w:p>
        </w:tc>
      </w:tr>
    </w:tbl>
    <w:p w14:paraId="193B79D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19BD55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8"/>
          <w:szCs w:val="28"/>
          <w:lang w:eastAsia="ru-RU"/>
        </w:rPr>
      </w:pPr>
      <w:r w:rsidRPr="00C4363C">
        <w:rPr>
          <w:rFonts w:ascii="Times New Roman" w:eastAsia="Times New Roman" w:hAnsi="Times New Roman" w:cs="Times New Roman"/>
          <w:b/>
          <w:color w:val="000000"/>
          <w:sz w:val="28"/>
          <w:szCs w:val="28"/>
          <w:lang w:eastAsia="ru-RU"/>
        </w:rPr>
        <w:t xml:space="preserve">7 класс </w:t>
      </w:r>
    </w:p>
    <w:p w14:paraId="0F8C359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34 ч, из них 1 ч — резервное время</w:t>
      </w:r>
    </w:p>
    <w:tbl>
      <w:tblPr>
        <w:tblW w:w="0" w:type="auto"/>
        <w:tblInd w:w="113" w:type="dxa"/>
        <w:tblLayout w:type="fixed"/>
        <w:tblCellMar>
          <w:left w:w="0" w:type="dxa"/>
          <w:right w:w="0" w:type="dxa"/>
        </w:tblCellMar>
        <w:tblLook w:val="04A0" w:firstRow="1" w:lastRow="0" w:firstColumn="1" w:lastColumn="0" w:noHBand="0" w:noVBand="1"/>
      </w:tblPr>
      <w:tblGrid>
        <w:gridCol w:w="568"/>
        <w:gridCol w:w="2182"/>
        <w:gridCol w:w="3685"/>
        <w:gridCol w:w="3685"/>
      </w:tblGrid>
      <w:tr w:rsidR="000E6E26" w:rsidRPr="00C4363C" w14:paraId="7EF8686E" w14:textId="77777777" w:rsidTr="000E6E2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10F0019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п/п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2792E9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5DFCDD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48BFBE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xml:space="preserve">Основные виды деятельности </w:t>
            </w:r>
            <w:r w:rsidRPr="00C4363C">
              <w:rPr>
                <w:rFonts w:ascii="Times New Roman" w:eastAsia="Times New Roman" w:hAnsi="Times New Roman" w:cs="Times New Roman"/>
                <w:b/>
                <w:bCs/>
                <w:sz w:val="28"/>
                <w:szCs w:val="28"/>
                <w:lang w:eastAsia="ru-RU"/>
              </w:rPr>
              <w:br/>
              <w:t>обучающихся</w:t>
            </w:r>
          </w:p>
        </w:tc>
      </w:tr>
      <w:tr w:rsidR="000E6E26" w:rsidRPr="00C4363C" w14:paraId="13D5D04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ACB3D3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1F77D1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Систематические группы </w:t>
            </w:r>
            <w:r w:rsidRPr="00C4363C">
              <w:rPr>
                <w:rFonts w:ascii="Times New Roman" w:eastAsia="Times New Roman" w:hAnsi="Times New Roman" w:cs="Times New Roman"/>
                <w:bCs/>
                <w:sz w:val="28"/>
                <w:szCs w:val="28"/>
                <w:lang w:eastAsia="ru-RU"/>
              </w:rPr>
              <w:lastRenderedPageBreak/>
              <w:t>растений</w:t>
            </w:r>
          </w:p>
          <w:p w14:paraId="0E875BC3" w14:textId="173A5070"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22 ч </w:t>
            </w:r>
          </w:p>
          <w:p w14:paraId="79D8115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p>
          <w:p w14:paraId="711E551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3B2C0B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bCs/>
                <w:sz w:val="28"/>
                <w:szCs w:val="28"/>
                <w:lang w:eastAsia="ru-RU"/>
              </w:rPr>
              <w:lastRenderedPageBreak/>
              <w:t>Классификация растений.</w:t>
            </w:r>
            <w:r w:rsidRPr="00C4363C">
              <w:rPr>
                <w:rFonts w:ascii="Times New Roman" w:eastAsia="Times New Roman" w:hAnsi="Times New Roman" w:cs="Times New Roman"/>
                <w:sz w:val="28"/>
                <w:szCs w:val="28"/>
                <w:lang w:eastAsia="ru-RU"/>
              </w:rPr>
              <w:t xml:space="preserve"> Вид как основная систематическая категория. </w:t>
            </w:r>
            <w:r w:rsidRPr="00C4363C">
              <w:rPr>
                <w:rFonts w:ascii="Times New Roman" w:eastAsia="Times New Roman" w:hAnsi="Times New Roman" w:cs="Times New Roman"/>
                <w:sz w:val="28"/>
                <w:szCs w:val="28"/>
                <w:lang w:eastAsia="ru-RU"/>
              </w:rPr>
              <w:lastRenderedPageBreak/>
              <w:t>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r w:rsidRPr="00C4363C">
              <w:rPr>
                <w:rFonts w:ascii="Times New Roman" w:eastAsia="Times New Roman" w:hAnsi="Times New Roman" w:cs="Times New Roman"/>
                <w:i/>
                <w:sz w:val="28"/>
                <w:szCs w:val="28"/>
                <w:lang w:eastAsia="ru-RU"/>
              </w:rPr>
              <w:t>*.</w:t>
            </w:r>
          </w:p>
          <w:p w14:paraId="6B97642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bCs/>
                <w:sz w:val="28"/>
                <w:szCs w:val="28"/>
                <w:lang w:eastAsia="ru-RU"/>
              </w:rPr>
              <w:t>Низшие растения. Водоросли.</w:t>
            </w:r>
            <w:r w:rsidRPr="00C4363C">
              <w:rPr>
                <w:rFonts w:ascii="Times New Roman" w:eastAsia="Times New Roman" w:hAnsi="Times New Roman" w:cs="Times New Roman"/>
                <w:sz w:val="28"/>
                <w:szCs w:val="28"/>
                <w:lang w:eastAsia="ru-RU"/>
              </w:rPr>
              <w:t xml:space="preserve"> Общая характеристика водорослей. Одноклеточные и многоклеточные зелёные водоросли</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Строение и жизнедеятельность зелёных водорослей. Размножение зелёных водорослей *(бесполое и половое)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Бурые и красные водоросли, их строение и жизнедеятельность</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Значение водорослей в природе и жизни человека*.</w:t>
            </w:r>
          </w:p>
          <w:p w14:paraId="29EAE15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Высшие споровые растения. Моховидные (Мхи).</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sz w:val="28"/>
                <w:szCs w:val="28"/>
                <w:lang w:eastAsia="ru-RU"/>
              </w:rPr>
              <w:t xml:space="preserve">Общая характеристика мхов. Строение и *жизнедеятельность </w:t>
            </w:r>
            <w:r w:rsidRPr="00C4363C">
              <w:rPr>
                <w:rFonts w:ascii="Times New Roman" w:eastAsia="Times New Roman" w:hAnsi="Times New Roman" w:cs="Times New Roman"/>
                <w:sz w:val="28"/>
                <w:szCs w:val="28"/>
                <w:lang w:eastAsia="ru-RU"/>
              </w:rPr>
              <w:lastRenderedPageBreak/>
              <w:t>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Роль мхов в заболачивании почв и торфообразовании. Использование торфа и продуктов его переработки в хозяйственной деятельности человека.</w:t>
            </w:r>
          </w:p>
          <w:p w14:paraId="32D2F20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Плауновидные (Плауны). Хвощевидные (Хвощи), Папоротниковидные (Папоротники)</w:t>
            </w:r>
            <w:r w:rsidRPr="00C4363C">
              <w:rPr>
                <w:rFonts w:ascii="Times New Roman" w:eastAsia="Times New Roman" w:hAnsi="Times New Roman" w:cs="Times New Roman"/>
                <w:bCs/>
                <w:i/>
                <w:sz w:val="28"/>
                <w:szCs w:val="28"/>
                <w:lang w:eastAsia="ru-RU"/>
              </w:rPr>
              <w:t>.</w:t>
            </w:r>
            <w:r w:rsidRPr="00C4363C">
              <w:rPr>
                <w:rFonts w:ascii="Times New Roman" w:eastAsia="Times New Roman" w:hAnsi="Times New Roman" w:cs="Times New Roman"/>
                <w:sz w:val="28"/>
                <w:szCs w:val="28"/>
                <w:lang w:eastAsia="ru-RU"/>
              </w:rPr>
              <w:t xml:space="preserve">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w:t>
            </w:r>
            <w:r w:rsidRPr="00C4363C">
              <w:rPr>
                <w:rFonts w:ascii="Times New Roman" w:eastAsia="Times New Roman" w:hAnsi="Times New Roman" w:cs="Times New Roman"/>
                <w:sz w:val="28"/>
                <w:szCs w:val="28"/>
                <w:lang w:eastAsia="ru-RU"/>
              </w:rPr>
              <w:lastRenderedPageBreak/>
              <w:t>человека*.</w:t>
            </w:r>
          </w:p>
          <w:p w14:paraId="619B342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Высшие семенные растения. Голосеменные.</w:t>
            </w:r>
            <w:r w:rsidRPr="00C4363C">
              <w:rPr>
                <w:rFonts w:ascii="Times New Roman" w:eastAsia="Times New Roman" w:hAnsi="Times New Roman" w:cs="Times New Roman"/>
                <w:sz w:val="28"/>
                <w:szCs w:val="28"/>
                <w:lang w:eastAsia="ru-RU"/>
              </w:rPr>
              <w:t xml:space="preserve"> Общая характеристика. Хвойные растения, *их разнообразие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Строение и жизнедеятельность хвойных. Размножение хвойных, *цикл развития на примере сосны</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Значение хвойных растений в природе и жизни человека*.</w:t>
            </w:r>
          </w:p>
          <w:p w14:paraId="1A2CBEE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bCs/>
                <w:sz w:val="28"/>
                <w:szCs w:val="28"/>
                <w:lang w:eastAsia="ru-RU"/>
              </w:rPr>
              <w:t>Покрытосеменные (цветковые) растения</w:t>
            </w:r>
            <w:r w:rsidRPr="00C4363C">
              <w:rPr>
                <w:rFonts w:ascii="Times New Roman" w:eastAsia="Times New Roman" w:hAnsi="Times New Roman" w:cs="Times New Roman"/>
                <w:b/>
                <w:bCs/>
                <w:i/>
                <w:sz w:val="28"/>
                <w:szCs w:val="28"/>
                <w:lang w:eastAsia="ru-RU"/>
              </w:rPr>
              <w:t>.</w:t>
            </w:r>
            <w:r w:rsidRPr="00C4363C">
              <w:rPr>
                <w:rFonts w:ascii="Times New Roman" w:eastAsia="Times New Roman" w:hAnsi="Times New Roman" w:cs="Times New Roman"/>
                <w:sz w:val="28"/>
                <w:szCs w:val="28"/>
                <w:lang w:eastAsia="ru-RU"/>
              </w:rPr>
              <w:t xml:space="preserve"> Общая характеристика. Особенности строения и жизнедеятельности покрытосеменных как наиболее высокоорганизованной группы</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r w:rsidRPr="00C4363C">
              <w:rPr>
                <w:rFonts w:ascii="Times New Roman" w:eastAsia="Times New Roman" w:hAnsi="Times New Roman" w:cs="Times New Roman"/>
                <w:i/>
                <w:sz w:val="28"/>
                <w:szCs w:val="28"/>
                <w:lang w:eastAsia="ru-RU"/>
              </w:rPr>
              <w:t>*.</w:t>
            </w:r>
          </w:p>
          <w:p w14:paraId="41A515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Cs/>
                <w:sz w:val="28"/>
                <w:szCs w:val="28"/>
                <w:lang w:eastAsia="ru-RU"/>
              </w:rPr>
              <w:t>Семейства покрытосеменных (цветковых) растений.</w:t>
            </w:r>
            <w:r w:rsidRPr="00C4363C">
              <w:rPr>
                <w:rFonts w:ascii="Times New Roman" w:eastAsia="Times New Roman" w:hAnsi="Times New Roman" w:cs="Times New Roman"/>
                <w:sz w:val="28"/>
                <w:szCs w:val="28"/>
                <w:lang w:eastAsia="ru-RU"/>
              </w:rPr>
              <w:t xml:space="preserve"> Характерные признаки семейств класса Двудольные </w:t>
            </w:r>
            <w:r w:rsidRPr="00C4363C">
              <w:rPr>
                <w:rFonts w:ascii="Times New Roman" w:eastAsia="Times New Roman" w:hAnsi="Times New Roman" w:cs="Times New Roman"/>
                <w:sz w:val="28"/>
                <w:szCs w:val="28"/>
                <w:lang w:eastAsia="ru-RU"/>
              </w:rPr>
              <w:lastRenderedPageBreak/>
              <w:t>(Крестоцветные,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
          <w:p w14:paraId="7541A6B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Многообразие растений. Дикорастущие представители семейств. Культурные представители семейств, их использование человеком.</w:t>
            </w:r>
          </w:p>
          <w:p w14:paraId="72A6C85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14:paraId="0360EBF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 </w:t>
            </w:r>
          </w:p>
          <w:p w14:paraId="3848BF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59EAD66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1. Изучение строения </w:t>
            </w:r>
            <w:r w:rsidRPr="00C4363C">
              <w:rPr>
                <w:rFonts w:ascii="Times New Roman" w:eastAsia="Times New Roman" w:hAnsi="Times New Roman" w:cs="Times New Roman"/>
                <w:sz w:val="28"/>
                <w:szCs w:val="28"/>
                <w:lang w:eastAsia="ru-RU"/>
              </w:rPr>
              <w:lastRenderedPageBreak/>
              <w:t>одноклеточных водорослей (на примере хламидомонады и хлореллы).</w:t>
            </w:r>
          </w:p>
          <w:p w14:paraId="2130F3E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строения многоклеточных нитчатых водорослей (на примере спирогиры и улотрикса).</w:t>
            </w:r>
          </w:p>
          <w:p w14:paraId="6E08E83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внешнего строения мхов (на местных видах).</w:t>
            </w:r>
          </w:p>
          <w:p w14:paraId="66C23C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Изучение внешнего строения папоротника или хвоща.</w:t>
            </w:r>
          </w:p>
          <w:p w14:paraId="4494504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5. Изучение внешнего строения веток, хвои, шишек и семян голосеменных растений (на примере ели, сосны или лиственницы).</w:t>
            </w:r>
          </w:p>
          <w:p w14:paraId="08D970B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6. Изучение внешнего строения покрытосеменных растений.</w:t>
            </w:r>
          </w:p>
          <w:p w14:paraId="18C6E98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7. 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1FA15A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8. Определение видов растений (на примере трёх </w:t>
            </w:r>
            <w:r w:rsidRPr="00C4363C">
              <w:rPr>
                <w:rFonts w:ascii="Times New Roman" w:eastAsia="Times New Roman" w:hAnsi="Times New Roman" w:cs="Times New Roman"/>
                <w:sz w:val="28"/>
                <w:szCs w:val="28"/>
                <w:lang w:eastAsia="ru-RU"/>
              </w:rPr>
              <w:lastRenderedPageBreak/>
              <w:t>семейств) с использованием определителей растений или определительных карточек.</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1E26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Классифицирование</w:t>
            </w:r>
            <w:r w:rsidRPr="00C4363C">
              <w:rPr>
                <w:rFonts w:ascii="Times New Roman" w:eastAsia="Times New Roman" w:hAnsi="Times New Roman" w:cs="Times New Roman"/>
                <w:sz w:val="28"/>
                <w:szCs w:val="28"/>
                <w:lang w:eastAsia="ru-RU"/>
              </w:rPr>
              <w:t xml:space="preserve"> основных категорий систематики растений: </w:t>
            </w:r>
            <w:r w:rsidRPr="00C4363C">
              <w:rPr>
                <w:rFonts w:ascii="Times New Roman" w:eastAsia="Times New Roman" w:hAnsi="Times New Roman" w:cs="Times New Roman"/>
                <w:sz w:val="28"/>
                <w:szCs w:val="28"/>
                <w:lang w:eastAsia="ru-RU"/>
              </w:rPr>
              <w:lastRenderedPageBreak/>
              <w:t>низшие, высшие споровые, высшие семенные.</w:t>
            </w:r>
          </w:p>
          <w:p w14:paraId="29B20D6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Применение </w:t>
            </w:r>
            <w:r w:rsidRPr="00C4363C">
              <w:rPr>
                <w:rFonts w:ascii="Times New Roman" w:eastAsia="Times New Roman" w:hAnsi="Times New Roman" w:cs="Times New Roman"/>
                <w:sz w:val="28"/>
                <w:szCs w:val="28"/>
                <w:lang w:eastAsia="ru-RU"/>
              </w:rPr>
              <w:t>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Представление системы растительного мира в виде таблицы (выборочное чтение опережающего характера) под руководством учителя</w:t>
            </w:r>
          </w:p>
          <w:p w14:paraId="2EB835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Выявление </w:t>
            </w:r>
            <w:r w:rsidRPr="00C4363C">
              <w:rPr>
                <w:rFonts w:ascii="Times New Roman" w:eastAsia="Times New Roman" w:hAnsi="Times New Roman" w:cs="Times New Roman"/>
                <w:sz w:val="28"/>
                <w:szCs w:val="28"/>
                <w:lang w:eastAsia="ru-RU"/>
              </w:rPr>
              <w:t>существенных признаков растений: отдела Покрытосеменные (Цветковые), классов (Однодольные, Двудольные) и семейств (Крестоцветные, Паслёновые и др.).</w:t>
            </w:r>
          </w:p>
          <w:p w14:paraId="6BE591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взаимосвязей между особенностями строения покрытосеменных растений и их систематической принадлежностью с использованием таблицы.</w:t>
            </w:r>
          </w:p>
          <w:p w14:paraId="61012B9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семейств и их отличительных признаков по схемам, описаниям и </w:t>
            </w:r>
            <w:r w:rsidRPr="00C4363C">
              <w:rPr>
                <w:rFonts w:ascii="Times New Roman" w:eastAsia="Times New Roman" w:hAnsi="Times New Roman" w:cs="Times New Roman"/>
                <w:sz w:val="28"/>
                <w:szCs w:val="28"/>
                <w:lang w:eastAsia="ru-RU"/>
              </w:rPr>
              <w:lastRenderedPageBreak/>
              <w:t>изображениям.</w:t>
            </w:r>
          </w:p>
          <w:p w14:paraId="04F34C9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видовой принадлежности покрытосеменных растений (определитель растений).</w:t>
            </w:r>
          </w:p>
          <w:p w14:paraId="04CE819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существенных признаков растений отделов: Зелёные водоросли, Моховидные, Папоротниковидные, Хвощевидные, Плауновидные, Голосеменные, Покрытосеменные с использованием таблицы.</w:t>
            </w:r>
          </w:p>
          <w:p w14:paraId="014F63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многообразия мхов, папоротникообразных, голосеменных по плану.</w:t>
            </w:r>
          </w:p>
          <w:p w14:paraId="5DB40A9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особенностей размножения и циклов развития у водорослей, мхов, папоротникообразных, голосеменных растений.</w:t>
            </w:r>
          </w:p>
          <w:p w14:paraId="5F07CE6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водорослей, мхов, папоротников, хвощей, плаунов, голосеменных, покрытосеменных растений в природе и жизни человека.</w:t>
            </w:r>
          </w:p>
          <w:p w14:paraId="4987030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Выделение</w:t>
            </w:r>
            <w:r w:rsidRPr="00C4363C">
              <w:rPr>
                <w:rFonts w:ascii="Times New Roman" w:eastAsia="Times New Roman" w:hAnsi="Times New Roman" w:cs="Times New Roman"/>
                <w:sz w:val="28"/>
                <w:szCs w:val="28"/>
                <w:lang w:eastAsia="ru-RU"/>
              </w:rPr>
              <w:t xml:space="preserve"> существенных признаков строения и жизнедеятельности </w:t>
            </w:r>
            <w:r w:rsidRPr="00C4363C">
              <w:rPr>
                <w:rFonts w:ascii="Times New Roman" w:eastAsia="Times New Roman" w:hAnsi="Times New Roman" w:cs="Times New Roman"/>
                <w:sz w:val="28"/>
                <w:szCs w:val="28"/>
                <w:lang w:eastAsia="ru-RU"/>
              </w:rPr>
              <w:lastRenderedPageBreak/>
              <w:t>бактерий, грибов, лишайников с опорой на различные источники информации.</w:t>
            </w:r>
          </w:p>
          <w:p w14:paraId="5B8C6F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Выполнение</w:t>
            </w:r>
            <w:r w:rsidRPr="00C4363C">
              <w:rPr>
                <w:rFonts w:ascii="Times New Roman" w:eastAsia="Times New Roman" w:hAnsi="Times New Roman" w:cs="Times New Roman"/>
                <w:sz w:val="28"/>
                <w:szCs w:val="28"/>
                <w:lang w:eastAsia="ru-RU"/>
              </w:rPr>
              <w:t xml:space="preserve"> практических и лабораторных работ с использованием адаптированных инструкций по систематике растений, микологии и микробиологии, работа с микроскопом с постоянными и временными микропрепаратами.</w:t>
            </w:r>
          </w:p>
          <w:p w14:paraId="359E455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38CD6E3E" w14:textId="77777777" w:rsidTr="000E6E26">
        <w:trPr>
          <w:trHeight w:val="105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CA4E35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CB1E0B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Развитие растительного мира на Земле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F058B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2BB92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iCs/>
                <w:sz w:val="28"/>
                <w:szCs w:val="28"/>
                <w:lang w:eastAsia="ru-RU"/>
              </w:rPr>
            </w:pPr>
            <w:r w:rsidRPr="00C4363C">
              <w:rPr>
                <w:rFonts w:ascii="Times New Roman" w:eastAsia="Times New Roman" w:hAnsi="Times New Roman" w:cs="Times New Roman"/>
                <w:iCs/>
                <w:sz w:val="28"/>
                <w:szCs w:val="28"/>
                <w:lang w:eastAsia="ru-RU"/>
              </w:rPr>
              <w:t>Экскурсии или видеоэкскурси</w:t>
            </w:r>
            <w:r w:rsidRPr="00C4363C">
              <w:rPr>
                <w:rFonts w:ascii="Times New Roman" w:eastAsia="Times New Roman" w:hAnsi="Times New Roman" w:cs="Times New Roman"/>
                <w:i/>
                <w:iCs/>
                <w:sz w:val="28"/>
                <w:szCs w:val="28"/>
                <w:lang w:eastAsia="ru-RU"/>
              </w:rPr>
              <w:t>и</w:t>
            </w:r>
          </w:p>
          <w:p w14:paraId="00DEF65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Развитие растительного мира на Земле (экскурсия в палеонтологический или краеведческий музей).</w:t>
            </w:r>
          </w:p>
          <w:p w14:paraId="049CED2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342B59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Структурирование текста учебника по </w:t>
            </w:r>
            <w:r w:rsidRPr="00C4363C">
              <w:rPr>
                <w:rFonts w:ascii="Times New Roman" w:eastAsia="Times New Roman" w:hAnsi="Times New Roman" w:cs="Times New Roman"/>
                <w:sz w:val="28"/>
                <w:szCs w:val="28"/>
                <w:lang w:eastAsia="ru-RU"/>
              </w:rPr>
              <w:t>процессу развития растительного мира на Земле и основных его этапов.</w:t>
            </w:r>
          </w:p>
          <w:p w14:paraId="013CCDE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общности происхождения и эволюции систематических групп растений на примере сопоставления биологических растительных объектов под руководством учителя.</w:t>
            </w:r>
          </w:p>
          <w:p w14:paraId="14B32CE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примеров и </w:t>
            </w:r>
            <w:r w:rsidRPr="00C4363C">
              <w:rPr>
                <w:rFonts w:ascii="Times New Roman" w:eastAsia="Times New Roman" w:hAnsi="Times New Roman" w:cs="Times New Roman"/>
                <w:bCs/>
                <w:sz w:val="28"/>
                <w:szCs w:val="28"/>
                <w:lang w:eastAsia="ru-RU"/>
              </w:rPr>
              <w:t>раскрытие</w:t>
            </w:r>
            <w:r w:rsidRPr="00C4363C">
              <w:rPr>
                <w:rFonts w:ascii="Times New Roman" w:eastAsia="Times New Roman" w:hAnsi="Times New Roman" w:cs="Times New Roman"/>
                <w:sz w:val="28"/>
                <w:szCs w:val="28"/>
                <w:lang w:eastAsia="ru-RU"/>
              </w:rPr>
              <w:t xml:space="preserve"> сущности возникновения приспособленности организмов к среде обитания.</w:t>
            </w:r>
          </w:p>
        </w:tc>
      </w:tr>
      <w:tr w:rsidR="000E6E26" w:rsidRPr="00C4363C" w14:paraId="68C340B5"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C0B020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D59B57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Растения в природных сообществах </w:t>
            </w:r>
          </w:p>
          <w:p w14:paraId="45925CE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2 ч</w:t>
            </w:r>
          </w:p>
          <w:p w14:paraId="1B040F1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5C3F6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w:t>
            </w:r>
            <w:r w:rsidRPr="00C4363C">
              <w:rPr>
                <w:rFonts w:ascii="Times New Roman" w:eastAsia="Times New Roman" w:hAnsi="Times New Roman" w:cs="Times New Roman"/>
                <w:sz w:val="28"/>
                <w:szCs w:val="28"/>
                <w:lang w:eastAsia="ru-RU"/>
              </w:rPr>
              <w:lastRenderedPageBreak/>
              <w:t>природы: прямое и косвенное воздействие организмов на растения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Приспособленность растений к среде обитания. Взаимосвязи растений между собой и с другими организмами.</w:t>
            </w:r>
          </w:p>
          <w:p w14:paraId="49D4136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Флора</w:t>
            </w:r>
            <w:r w:rsidRPr="00C4363C">
              <w:rPr>
                <w:rFonts w:ascii="Times New Roman" w:eastAsia="Times New Roman" w:hAnsi="Times New Roman" w:cs="Times New Roman"/>
                <w:i/>
                <w:sz w:val="28"/>
                <w:szCs w:val="28"/>
                <w:lang w:eastAsia="ru-RU"/>
              </w:rPr>
              <w:t>.</w:t>
            </w:r>
          </w:p>
          <w:p w14:paraId="67F8D87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0943D3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сущности экологических факторов: абиотических, биотических и антропогенных и их влияния на организмы. </w:t>
            </w:r>
          </w:p>
          <w:p w14:paraId="61FD62D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структуры экосистемы.</w:t>
            </w:r>
          </w:p>
          <w:p w14:paraId="50C58F3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организмов в пищевых цепях, составление схем пищевых цепей и сетей в экосистеме.</w:t>
            </w:r>
          </w:p>
          <w:p w14:paraId="4615461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черт приспособленности растений к среде обитания, значения экологических факторов для растений.</w:t>
            </w:r>
          </w:p>
          <w:p w14:paraId="392FCBC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причин смены экосистем. Создание рисуночной схемы «Смена растительных сообществ» по тексту.</w:t>
            </w:r>
          </w:p>
          <w:p w14:paraId="79A8A9A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биоценозов и агроценозов в форме таблицы.</w:t>
            </w:r>
          </w:p>
          <w:p w14:paraId="5681D6F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Формулирование</w:t>
            </w:r>
            <w:r w:rsidRPr="00C4363C">
              <w:rPr>
                <w:rFonts w:ascii="Times New Roman" w:eastAsia="Times New Roman" w:hAnsi="Times New Roman" w:cs="Times New Roman"/>
                <w:sz w:val="28"/>
                <w:szCs w:val="28"/>
                <w:lang w:eastAsia="ru-RU"/>
              </w:rPr>
              <w:t xml:space="preserve"> выводов о причинах неустойчивости агроценозов.</w:t>
            </w:r>
          </w:p>
          <w:p w14:paraId="4E1FC2E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необходимости чередования агроэкосистем.</w:t>
            </w:r>
          </w:p>
          <w:p w14:paraId="3383F7B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растений экосистем своей местности, сезонных изменений в жизни растительных сообществ и их смены.</w:t>
            </w:r>
          </w:p>
        </w:tc>
      </w:tr>
      <w:tr w:rsidR="000E6E26" w:rsidRPr="00C4363C" w14:paraId="6088E44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5964B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CA0FC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Растения и человек 4 ч</w:t>
            </w:r>
          </w:p>
          <w:p w14:paraId="0FCB5DB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D81AD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Культурные растения и их происхождение. *Центры многообразия и происхождения </w:t>
            </w:r>
            <w:r w:rsidRPr="00C4363C">
              <w:rPr>
                <w:rFonts w:ascii="Times New Roman" w:eastAsia="Times New Roman" w:hAnsi="Times New Roman" w:cs="Times New Roman"/>
                <w:sz w:val="28"/>
                <w:szCs w:val="28"/>
                <w:lang w:eastAsia="ru-RU"/>
              </w:rPr>
              <w:lastRenderedPageBreak/>
              <w:t>культурных растений</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Декоративное цветоводство*</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Комнатные растения, *комнатное цветоводство*. *Последствия деятельности человека в экосистемах</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Охрана растительного мира.</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r w:rsidRPr="00C4363C">
              <w:rPr>
                <w:rFonts w:ascii="Times New Roman" w:eastAsia="Times New Roman" w:hAnsi="Times New Roman" w:cs="Times New Roman"/>
                <w:i/>
                <w:sz w:val="28"/>
                <w:szCs w:val="28"/>
                <w:lang w:eastAsia="ru-RU"/>
              </w:rPr>
              <w:t>.</w:t>
            </w:r>
          </w:p>
          <w:p w14:paraId="088980C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Экскурсии или видеоэкскурсии</w:t>
            </w:r>
          </w:p>
          <w:p w14:paraId="1E1DCBE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сельскохозяйственных растений региона.</w:t>
            </w:r>
          </w:p>
          <w:p w14:paraId="78250C1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сорных растений региона.</w:t>
            </w:r>
          </w:p>
          <w:p w14:paraId="404D31F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8263F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Объяснение </w:t>
            </w:r>
            <w:r w:rsidRPr="00C4363C">
              <w:rPr>
                <w:rFonts w:ascii="Times New Roman" w:eastAsia="Times New Roman" w:hAnsi="Times New Roman" w:cs="Times New Roman"/>
                <w:sz w:val="28"/>
                <w:szCs w:val="28"/>
                <w:lang w:eastAsia="ru-RU"/>
              </w:rPr>
              <w:t>роли и значения культурных растений в жизни человека.</w:t>
            </w:r>
          </w:p>
          <w:p w14:paraId="6142AE8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w:t>
            </w:r>
            <w:r w:rsidRPr="00C4363C">
              <w:rPr>
                <w:rFonts w:ascii="Times New Roman" w:eastAsia="Times New Roman" w:hAnsi="Times New Roman" w:cs="Times New Roman"/>
                <w:sz w:val="28"/>
                <w:szCs w:val="28"/>
                <w:lang w:eastAsia="ru-RU"/>
              </w:rPr>
              <w:lastRenderedPageBreak/>
              <w:t>приспособленности дикорастущих растений к жизни в экосистеме города под руководством учителя.</w:t>
            </w:r>
          </w:p>
          <w:p w14:paraId="562E9E8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причин и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мер охраны растительного мира Земли.</w:t>
            </w:r>
          </w:p>
          <w:p w14:paraId="558381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современных экологических проблем, их влияния на собственную жизнь и жизнь окружающих людей.</w:t>
            </w:r>
          </w:p>
          <w:p w14:paraId="3109D04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772FC144"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EAB3F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9CEBD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Грибы. Лишайники. </w:t>
            </w:r>
            <w:r w:rsidRPr="00C4363C">
              <w:rPr>
                <w:rFonts w:ascii="Times New Roman" w:eastAsia="Times New Roman" w:hAnsi="Times New Roman" w:cs="Times New Roman"/>
                <w:bCs/>
                <w:sz w:val="28"/>
                <w:szCs w:val="28"/>
                <w:lang w:eastAsia="ru-RU"/>
              </w:rPr>
              <w:lastRenderedPageBreak/>
              <w:t>Бактерии 3 ч</w:t>
            </w:r>
          </w:p>
          <w:p w14:paraId="410FA4D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33A5D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 xml:space="preserve">Грибы. Общая характеристика. </w:t>
            </w:r>
            <w:r w:rsidRPr="00C4363C">
              <w:rPr>
                <w:rFonts w:ascii="Times New Roman" w:eastAsia="Times New Roman" w:hAnsi="Times New Roman" w:cs="Times New Roman"/>
                <w:sz w:val="28"/>
                <w:szCs w:val="28"/>
                <w:lang w:eastAsia="ru-RU"/>
              </w:rPr>
              <w:lastRenderedPageBreak/>
              <w:t>Шляпочные грибы, их строение, питание, рост, размножение. Съедобные и ядовитые грибы. Меры профилактики заболеваний, связанных с грибами</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Значение шляпочных грибов в природных сообществах и жизни человека*. *Промышленное выращивание шляпочных грибов (шампиньоны)*.</w:t>
            </w:r>
          </w:p>
          <w:p w14:paraId="286F26B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14:paraId="4B2D17F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14:paraId="1BFE392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Лишайники— комплексные организмы. Строение лишайников. Питание, рост и размножение лишайников</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лишайников в природе и жизни </w:t>
            </w:r>
            <w:r w:rsidRPr="00C4363C">
              <w:rPr>
                <w:rFonts w:ascii="Times New Roman" w:eastAsia="Times New Roman" w:hAnsi="Times New Roman" w:cs="Times New Roman"/>
                <w:sz w:val="28"/>
                <w:szCs w:val="28"/>
                <w:lang w:eastAsia="ru-RU"/>
              </w:rPr>
              <w:lastRenderedPageBreak/>
              <w:t>человека*.</w:t>
            </w:r>
          </w:p>
          <w:p w14:paraId="02E24FE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F200B2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B581CB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строения одноклеточных (мукор) и многоклеточных (пеницилл) плесневых грибов.</w:t>
            </w:r>
          </w:p>
          <w:p w14:paraId="0E52E25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строения плодовых тел шляпочных грибов (или изучение шляпочных грибов на муляжах).</w:t>
            </w:r>
          </w:p>
          <w:p w14:paraId="1CC1E41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строения лишайников.</w:t>
            </w:r>
          </w:p>
          <w:p w14:paraId="55593BC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Изучение строения бактерий (на готовых микропрепаратах).</w:t>
            </w:r>
          </w:p>
          <w:p w14:paraId="5B57E65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62C5A4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отличительных признаков </w:t>
            </w:r>
            <w:r w:rsidRPr="00C4363C">
              <w:rPr>
                <w:rFonts w:ascii="Times New Roman" w:eastAsia="Times New Roman" w:hAnsi="Times New Roman" w:cs="Times New Roman"/>
                <w:sz w:val="28"/>
                <w:szCs w:val="28"/>
                <w:lang w:eastAsia="ru-RU"/>
              </w:rPr>
              <w:lastRenderedPageBreak/>
              <w:t>царства Грибы.</w:t>
            </w:r>
          </w:p>
          <w:p w14:paraId="7E90BC0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строения и жизнедеятельности одноклеточных, многоклеточных грибов.</w:t>
            </w:r>
          </w:p>
          <w:p w14:paraId="118AF92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между особенностями строения шляпочных грибов и процессами жизнедеятельности.</w:t>
            </w:r>
          </w:p>
          <w:p w14:paraId="1B85B4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роли грибов в природе, жизни человека. </w:t>
            </w:r>
          </w:p>
          <w:p w14:paraId="735DD5B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мер профилактики заболеваний, вызываемых грибами.</w:t>
            </w:r>
          </w:p>
          <w:p w14:paraId="71DDF1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симбиотических взаимоотношений грибов и водорослей в лишайнике.</w:t>
            </w:r>
          </w:p>
          <w:p w14:paraId="6A84CCB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отличительных признаков царства Бактерии.</w:t>
            </w:r>
          </w:p>
          <w:p w14:paraId="03AED07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строения, жизнедеятельности и многообразия бактерий.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мер профилактики заболеваний, вызываемых бактериями.</w:t>
            </w:r>
          </w:p>
          <w:p w14:paraId="648037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Проведение </w:t>
            </w:r>
            <w:r w:rsidRPr="00C4363C">
              <w:rPr>
                <w:rFonts w:ascii="Times New Roman" w:eastAsia="Times New Roman" w:hAnsi="Times New Roman" w:cs="Times New Roman"/>
                <w:sz w:val="28"/>
                <w:szCs w:val="28"/>
                <w:lang w:eastAsia="ru-RU"/>
              </w:rPr>
              <w:t>наблюдений и экспериментов за грибами, лишайниками и бактериями.</w:t>
            </w:r>
          </w:p>
          <w:p w14:paraId="25D8548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о бактериях, грибах, лишайниках и её преобразование</w:t>
            </w:r>
          </w:p>
        </w:tc>
      </w:tr>
    </w:tbl>
    <w:p w14:paraId="7E16421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p>
    <w:p w14:paraId="36F1637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color w:val="000000"/>
          <w:sz w:val="28"/>
          <w:szCs w:val="28"/>
          <w:lang w:eastAsia="ru-RU"/>
        </w:rPr>
      </w:pPr>
      <w:r w:rsidRPr="00C4363C">
        <w:rPr>
          <w:rFonts w:ascii="Times New Roman" w:eastAsia="Times New Roman" w:hAnsi="Times New Roman" w:cs="Times New Roman"/>
          <w:b/>
          <w:color w:val="000000"/>
          <w:sz w:val="28"/>
          <w:szCs w:val="28"/>
          <w:lang w:eastAsia="ru-RU"/>
        </w:rPr>
        <w:lastRenderedPageBreak/>
        <w:t xml:space="preserve">8 класс </w:t>
      </w:r>
    </w:p>
    <w:p w14:paraId="6581854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68 ч, из них 2 ч — резервное время</w:t>
      </w:r>
    </w:p>
    <w:tbl>
      <w:tblPr>
        <w:tblW w:w="10125" w:type="dxa"/>
        <w:tblInd w:w="113" w:type="dxa"/>
        <w:tblLayout w:type="fixed"/>
        <w:tblCellMar>
          <w:left w:w="0" w:type="dxa"/>
          <w:right w:w="0" w:type="dxa"/>
        </w:tblCellMar>
        <w:tblLook w:val="04A0" w:firstRow="1" w:lastRow="0" w:firstColumn="1" w:lastColumn="0" w:noHBand="0" w:noVBand="1"/>
      </w:tblPr>
      <w:tblGrid>
        <w:gridCol w:w="568"/>
        <w:gridCol w:w="2193"/>
        <w:gridCol w:w="3682"/>
        <w:gridCol w:w="3682"/>
      </w:tblGrid>
      <w:tr w:rsidR="000E6E26" w:rsidRPr="00C4363C" w14:paraId="1F9D72A6" w14:textId="77777777" w:rsidTr="000E6E2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34E1CAD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п/п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5300EE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2FB8512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4D0DA5C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xml:space="preserve">Основные виды деятельности </w:t>
            </w:r>
            <w:r w:rsidRPr="00C4363C">
              <w:rPr>
                <w:rFonts w:ascii="Times New Roman" w:eastAsia="Times New Roman" w:hAnsi="Times New Roman" w:cs="Times New Roman"/>
                <w:b/>
                <w:bCs/>
                <w:sz w:val="28"/>
                <w:szCs w:val="28"/>
                <w:lang w:eastAsia="ru-RU"/>
              </w:rPr>
              <w:br/>
              <w:t>обучающихся</w:t>
            </w:r>
          </w:p>
        </w:tc>
      </w:tr>
      <w:tr w:rsidR="000E6E26" w:rsidRPr="00C4363C" w14:paraId="4AD506D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6441C5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E007E9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Животный организм</w:t>
            </w:r>
          </w:p>
          <w:p w14:paraId="64043A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 4 ч</w:t>
            </w:r>
          </w:p>
          <w:p w14:paraId="114302F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2D6094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Зоология — наука о животных. Разделы зоологии. *Связь зоологии с другими науками и техникой*.</w:t>
            </w:r>
          </w:p>
          <w:p w14:paraId="7830096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Общие признаки животных. Отличия животных от растений</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Многообразие животного мира. Одноклеточные и многоклеточные животные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Форма тела животного, симметрия, размеры тела и др.</w:t>
            </w:r>
          </w:p>
          <w:p w14:paraId="65E53E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Ткани животных, их разнообразие. Органы и системы органов животных. Организм— единое целое</w:t>
            </w:r>
            <w:r w:rsidRPr="00C4363C">
              <w:rPr>
                <w:rFonts w:ascii="Times New Roman" w:eastAsia="Times New Roman" w:hAnsi="Times New Roman" w:cs="Times New Roman"/>
                <w:i/>
                <w:sz w:val="28"/>
                <w:szCs w:val="28"/>
                <w:lang w:eastAsia="ru-RU"/>
              </w:rPr>
              <w:t>.</w:t>
            </w:r>
          </w:p>
          <w:p w14:paraId="269CD55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69B0BCE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Исследование под микроскопом готовых микропрепаратов клеток и тканей животных.</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C4BA50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Раскрытие</w:t>
            </w:r>
            <w:r w:rsidRPr="00C4363C">
              <w:rPr>
                <w:rFonts w:ascii="Times New Roman" w:eastAsia="Times New Roman" w:hAnsi="Times New Roman" w:cs="Times New Roman"/>
                <w:sz w:val="28"/>
                <w:szCs w:val="28"/>
                <w:lang w:eastAsia="ru-RU"/>
              </w:rPr>
              <w:t xml:space="preserve"> сущности понятия «зоология» как биологической науки.</w:t>
            </w:r>
          </w:p>
          <w:p w14:paraId="3D07302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3"/>
                <w:sz w:val="28"/>
                <w:szCs w:val="28"/>
                <w:lang w:eastAsia="ru-RU"/>
              </w:rPr>
              <w:t>Применение</w:t>
            </w:r>
            <w:r w:rsidRPr="00C4363C">
              <w:rPr>
                <w:rFonts w:ascii="Times New Roman" w:eastAsia="Times New Roman" w:hAnsi="Times New Roman" w:cs="Times New Roman"/>
                <w:spacing w:val="-3"/>
                <w:sz w:val="28"/>
                <w:szCs w:val="28"/>
                <w:lang w:eastAsia="ru-RU"/>
              </w:rPr>
              <w:t xml:space="preserve"> биологических терминов и понятий: зоология, экология, этология животных, палеозоология и др.</w:t>
            </w:r>
          </w:p>
          <w:p w14:paraId="57CFE3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существенных признаков животных (строение, процессы жизнедеятельности), их сравнение с представителями царства растений.</w:t>
            </w:r>
          </w:p>
          <w:p w14:paraId="5D452B4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многообразия животного мира под руководством учителя.</w:t>
            </w:r>
          </w:p>
          <w:p w14:paraId="419940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по готовым микропрепаратам тканей животных и растений с опорой на рисунки и схемы.</w:t>
            </w:r>
          </w:p>
          <w:p w14:paraId="2F577F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органов и систем органов животных, установление их взаимосвязи под руководством учителя.</w:t>
            </w:r>
          </w:p>
        </w:tc>
      </w:tr>
      <w:tr w:rsidR="000E6E26" w:rsidRPr="00C4363C" w14:paraId="1E4751B3"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97527D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w:t>
            </w:r>
          </w:p>
          <w:p w14:paraId="4E86885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1A289F7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237B2EE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47C2A84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2.1</w:t>
            </w:r>
          </w:p>
          <w:p w14:paraId="11BFC37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4BB04E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Систематические группы животных</w:t>
            </w:r>
          </w:p>
          <w:p w14:paraId="15B8B744" w14:textId="34D373A1"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40ч </w:t>
            </w:r>
          </w:p>
          <w:p w14:paraId="6A5B63E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p>
          <w:p w14:paraId="4F14513C" w14:textId="2F07B6C4"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Основные категории систематики животных 1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97D4D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r w:rsidRPr="00C4363C">
              <w:rPr>
                <w:rFonts w:ascii="Times New Roman" w:eastAsia="Times New Roman" w:hAnsi="Times New Roman" w:cs="Times New Roman"/>
                <w:i/>
                <w:sz w:val="28"/>
                <w:szCs w:val="2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703C4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животных на основе их принадлежности к определённой систематической группе. Составление схемы «Описание животных» под руководством учителя.</w:t>
            </w:r>
          </w:p>
          <w:p w14:paraId="268D858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систематических групп.</w:t>
            </w:r>
          </w:p>
        </w:tc>
      </w:tr>
      <w:tr w:rsidR="000E6E26" w:rsidRPr="00C4363C" w14:paraId="7EE10A6B"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115FD7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3A9BC5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Одноклеточные животные — простейшие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AAFD9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простейших в природе и жизни человека (образование осадочных пород, возбудители заболеваний, симбиотические виды). Пути заражения человека и </w:t>
            </w:r>
            <w:r w:rsidRPr="00C4363C">
              <w:rPr>
                <w:rFonts w:ascii="Times New Roman" w:eastAsia="Times New Roman" w:hAnsi="Times New Roman" w:cs="Times New Roman"/>
                <w:sz w:val="28"/>
                <w:szCs w:val="28"/>
                <w:lang w:eastAsia="ru-RU"/>
              </w:rPr>
              <w:lastRenderedPageBreak/>
              <w:t>меры профилактики, вызываемые одноклеточными животными (малярийный плазмодий).</w:t>
            </w:r>
          </w:p>
          <w:p w14:paraId="67D0701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268E61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строения инфузории-туфельки и наблюдение за её передвижением. Изучение хемотаксиса.</w:t>
            </w:r>
          </w:p>
          <w:p w14:paraId="4D4FE1F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Многообразие простейших (на готовых препаратах).</w:t>
            </w:r>
          </w:p>
          <w:p w14:paraId="0C9D746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Изготовление модели клетки простейшего (амёбы, инфузории-туфельки и др.).</w:t>
            </w:r>
          </w:p>
          <w:p w14:paraId="0F86CCC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16A23A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Выделение</w:t>
            </w:r>
            <w:r w:rsidRPr="00C4363C">
              <w:rPr>
                <w:rFonts w:ascii="Times New Roman" w:eastAsia="Times New Roman" w:hAnsi="Times New Roman" w:cs="Times New Roman"/>
                <w:sz w:val="28"/>
                <w:szCs w:val="28"/>
                <w:lang w:eastAsia="ru-RU"/>
              </w:rPr>
              <w:t xml:space="preserve"> существенных признаков одноклеточных животных. </w:t>
            </w:r>
          </w:p>
          <w:p w14:paraId="1FE70DE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строения и функций одноклеточных животных, способов их передвижения.</w:t>
            </w:r>
          </w:p>
          <w:p w14:paraId="7E0CDB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Наблюдение</w:t>
            </w:r>
            <w:r w:rsidRPr="00C4363C">
              <w:rPr>
                <w:rFonts w:ascii="Times New Roman" w:eastAsia="Times New Roman" w:hAnsi="Times New Roman" w:cs="Times New Roman"/>
                <w:sz w:val="28"/>
                <w:szCs w:val="28"/>
                <w:lang w:eastAsia="ru-RU"/>
              </w:rPr>
              <w:t xml:space="preserve"> передвижения в воде инфузории-туфельки и </w:t>
            </w:r>
            <w:r w:rsidRPr="00C4363C">
              <w:rPr>
                <w:rFonts w:ascii="Times New Roman" w:eastAsia="Times New Roman" w:hAnsi="Times New Roman" w:cs="Times New Roman"/>
                <w:bCs/>
                <w:sz w:val="28"/>
                <w:szCs w:val="28"/>
                <w:lang w:eastAsia="ru-RU"/>
              </w:rPr>
              <w:t>интерпретация</w:t>
            </w:r>
            <w:r w:rsidRPr="00C4363C">
              <w:rPr>
                <w:rFonts w:ascii="Times New Roman" w:eastAsia="Times New Roman" w:hAnsi="Times New Roman" w:cs="Times New Roman"/>
                <w:sz w:val="28"/>
                <w:szCs w:val="28"/>
                <w:lang w:eastAsia="ru-RU"/>
              </w:rPr>
              <w:t xml:space="preserve"> данных.</w:t>
            </w:r>
          </w:p>
          <w:p w14:paraId="4E5007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Анализ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оценивание </w:t>
            </w:r>
            <w:r w:rsidRPr="00C4363C">
              <w:rPr>
                <w:rFonts w:ascii="Times New Roman" w:eastAsia="Times New Roman" w:hAnsi="Times New Roman" w:cs="Times New Roman"/>
                <w:sz w:val="28"/>
                <w:szCs w:val="28"/>
                <w:lang w:eastAsia="ru-RU"/>
              </w:rPr>
              <w:t xml:space="preserve">способов выделения избытка воды и вредных конечных продуктов обмена веществ у </w:t>
            </w:r>
            <w:r w:rsidRPr="00C4363C">
              <w:rPr>
                <w:rFonts w:ascii="Times New Roman" w:eastAsia="Times New Roman" w:hAnsi="Times New Roman" w:cs="Times New Roman"/>
                <w:sz w:val="28"/>
                <w:szCs w:val="28"/>
                <w:lang w:eastAsia="ru-RU"/>
              </w:rPr>
              <w:lastRenderedPageBreak/>
              <w:t>простейших, обитающих в пресных и солёных водоёмах с опорой на текст учебника.</w:t>
            </w:r>
          </w:p>
          <w:p w14:paraId="6F30C19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Изготовление </w:t>
            </w:r>
            <w:r w:rsidRPr="00C4363C">
              <w:rPr>
                <w:rFonts w:ascii="Times New Roman" w:eastAsia="Times New Roman" w:hAnsi="Times New Roman" w:cs="Times New Roman"/>
                <w:sz w:val="28"/>
                <w:szCs w:val="28"/>
                <w:lang w:eastAsia="ru-RU"/>
              </w:rPr>
              <w:t>модели клетки простейшего.</w:t>
            </w:r>
          </w:p>
          <w:p w14:paraId="3C7F68B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w:t>
            </w:r>
          </w:p>
        </w:tc>
      </w:tr>
      <w:tr w:rsidR="000E6E26" w:rsidRPr="00C4363C" w14:paraId="3192934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A59B830"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EFBD31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Многоклеточные животные.</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bCs/>
                <w:sz w:val="28"/>
                <w:szCs w:val="28"/>
                <w:lang w:eastAsia="ru-RU"/>
              </w:rPr>
              <w:t>Кишечнополостные 2 ч.</w:t>
            </w:r>
          </w:p>
          <w:p w14:paraId="1DDE086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9F5126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Местообитания. Особенности строения и жизнедеятельности. *Эктодерма и энтодерма*. *Внутриполостное и клеточное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переваривание пищи*. *Регенерация*. *Рефлекс*. *Бесполое размножение (почкование)*. *Половое размножение*. *Гермафродитизм*. *Раздельнополые кишечнополостные*. </w:t>
            </w:r>
            <w:r w:rsidRPr="00C4363C">
              <w:rPr>
                <w:rFonts w:ascii="Times New Roman" w:eastAsia="Times New Roman" w:hAnsi="Times New Roman" w:cs="Times New Roman"/>
                <w:sz w:val="28"/>
                <w:szCs w:val="28"/>
                <w:lang w:eastAsia="ru-RU"/>
              </w:rPr>
              <w:lastRenderedPageBreak/>
              <w:t>*Многообразие кишечнополостных*. Значение кишечнополостных в природе и жизни человека. Коралловые полипы и их роль в рифообразовании.</w:t>
            </w:r>
          </w:p>
          <w:p w14:paraId="79CF37E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1DA188B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строения пресноводной гидры и её передвижения (школьный аквариум).</w:t>
            </w:r>
          </w:p>
          <w:p w14:paraId="5907AE6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Исследование питания гидры дафниями и циклопами (школьный аквариум).</w:t>
            </w:r>
          </w:p>
          <w:p w14:paraId="16BB576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Изготовление модели пресноводной гидры.</w:t>
            </w:r>
          </w:p>
          <w:p w14:paraId="2C15C38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9FB884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14:paraId="21A720D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Устанавливание</w:t>
            </w:r>
            <w:r w:rsidRPr="00C4363C">
              <w:rPr>
                <w:rFonts w:ascii="Times New Roman" w:eastAsia="Times New Roman" w:hAnsi="Times New Roman" w:cs="Times New Roman"/>
                <w:sz w:val="28"/>
                <w:szCs w:val="28"/>
                <w:lang w:eastAsia="ru-RU"/>
              </w:rPr>
              <w:t xml:space="preserve"> взаимосвязи между особенностями строения клеток тела кишечнополостных (покровно-мускульные, стрекательные, промежуточные и др.) и их </w:t>
            </w:r>
            <w:r w:rsidRPr="00C4363C">
              <w:rPr>
                <w:rFonts w:ascii="Times New Roman" w:eastAsia="Times New Roman" w:hAnsi="Times New Roman" w:cs="Times New Roman"/>
                <w:sz w:val="28"/>
                <w:szCs w:val="28"/>
                <w:lang w:eastAsia="ru-RU"/>
              </w:rPr>
              <w:lastRenderedPageBreak/>
              <w:t>функциями.</w:t>
            </w:r>
          </w:p>
          <w:p w14:paraId="23A4DD2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Раскрытие</w:t>
            </w:r>
            <w:r w:rsidRPr="00C4363C">
              <w:rPr>
                <w:rFonts w:ascii="Times New Roman" w:eastAsia="Times New Roman" w:hAnsi="Times New Roman" w:cs="Times New Roman"/>
                <w:sz w:val="28"/>
                <w:szCs w:val="28"/>
                <w:lang w:eastAsia="ru-RU"/>
              </w:rPr>
              <w:t xml:space="preserve"> роли бесполого и полового размножения в жизни кишечнополостных организмов под руководством учителя.</w:t>
            </w:r>
          </w:p>
          <w:p w14:paraId="06C43E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значения кишечнополостных в природе и жизни человека.</w:t>
            </w:r>
          </w:p>
        </w:tc>
      </w:tr>
      <w:tr w:rsidR="000E6E26" w:rsidRPr="00C4363C" w14:paraId="41D922A6" w14:textId="77777777" w:rsidTr="000E6E26">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F29BEF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9033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Плоские, круглые, кольчатые черви</w:t>
            </w:r>
          </w:p>
          <w:p w14:paraId="3A1AFF7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4 ч</w:t>
            </w:r>
          </w:p>
          <w:p w14:paraId="38C731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CC7A63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spacing w:val="-2"/>
                <w:sz w:val="28"/>
                <w:szCs w:val="28"/>
                <w:lang w:eastAsia="ru-RU"/>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w:t>
            </w:r>
            <w:r w:rsidRPr="00C4363C">
              <w:rPr>
                <w:rFonts w:ascii="Times New Roman" w:eastAsia="Times New Roman" w:hAnsi="Times New Roman" w:cs="Times New Roman"/>
                <w:spacing w:val="-2"/>
                <w:sz w:val="28"/>
                <w:szCs w:val="28"/>
                <w:lang w:eastAsia="ru-RU"/>
              </w:rPr>
              <w:lastRenderedPageBreak/>
              <w:t>сельскохозяйственным растениям и животным. Меры по предупреждению заражения паразитическими червями. *Роль дождевых червей как почвообразователей*.</w:t>
            </w:r>
          </w:p>
          <w:p w14:paraId="22402C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12F23E2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внешнего строения дождевого червя. Наблюдение за реакцией дождевого червя на раздражители.</w:t>
            </w:r>
          </w:p>
          <w:p w14:paraId="7247469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Исследование внутреннего строения дождевого червя (на готовом влажном препарате и микропрепарате).</w:t>
            </w:r>
          </w:p>
          <w:p w14:paraId="336CFD2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приспособлений паразитических червей к паразитизму (на готовых влажных и микропрепаратах).</w:t>
            </w:r>
          </w:p>
          <w:p w14:paraId="7739A93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A1CDB0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Классифицирование</w:t>
            </w:r>
            <w:r w:rsidRPr="00C4363C">
              <w:rPr>
                <w:rFonts w:ascii="Times New Roman" w:eastAsia="Times New Roman" w:hAnsi="Times New Roman" w:cs="Times New Roman"/>
                <w:sz w:val="28"/>
                <w:szCs w:val="28"/>
                <w:lang w:eastAsia="ru-RU"/>
              </w:rPr>
              <w:t xml:space="preserve"> червей по типам (плоские, круглые, кольчатые).</w:t>
            </w:r>
          </w:p>
          <w:p w14:paraId="400C4D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по внешнему виду, схемам и описаниям представителей свободноживущих и паразитических червей разных типов.</w:t>
            </w:r>
          </w:p>
          <w:p w14:paraId="32F98DE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признаков приспособленности к среде обитания у паразитических червей, </w:t>
            </w: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значения </w:t>
            </w:r>
            <w:r w:rsidRPr="00C4363C">
              <w:rPr>
                <w:rFonts w:ascii="Times New Roman" w:eastAsia="Times New Roman" w:hAnsi="Times New Roman" w:cs="Times New Roman"/>
                <w:sz w:val="28"/>
                <w:szCs w:val="28"/>
                <w:lang w:eastAsia="ru-RU"/>
              </w:rPr>
              <w:lastRenderedPageBreak/>
              <w:t>приспособленности.</w:t>
            </w:r>
          </w:p>
          <w:p w14:paraId="2AC535C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Анализ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оценивание</w:t>
            </w:r>
            <w:r w:rsidRPr="00C4363C">
              <w:rPr>
                <w:rFonts w:ascii="Times New Roman" w:eastAsia="Times New Roman" w:hAnsi="Times New Roman" w:cs="Times New Roman"/>
                <w:sz w:val="28"/>
                <w:szCs w:val="28"/>
                <w:lang w:eastAsia="ru-RU"/>
              </w:rPr>
              <w:t xml:space="preserve"> влияния факторов риска на здоровье человека, предупреждение заражения паразитическими червями.</w:t>
            </w:r>
          </w:p>
          <w:p w14:paraId="6AADC8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Исследование </w:t>
            </w:r>
            <w:r w:rsidRPr="00C4363C">
              <w:rPr>
                <w:rFonts w:ascii="Times New Roman" w:eastAsia="Times New Roman" w:hAnsi="Times New Roman" w:cs="Times New Roman"/>
                <w:sz w:val="28"/>
                <w:szCs w:val="28"/>
                <w:lang w:eastAsia="ru-RU"/>
              </w:rPr>
              <w:t>рефлексов дождевого червя.</w:t>
            </w:r>
          </w:p>
          <w:p w14:paraId="27ECC89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дождевых червей в почвообразовании.</w:t>
            </w:r>
          </w:p>
        </w:tc>
      </w:tr>
      <w:tr w:rsidR="000E6E26" w:rsidRPr="00C4363C" w14:paraId="2AC0D59F" w14:textId="77777777" w:rsidTr="000E6E26">
        <w:trPr>
          <w:trHeight w:val="1732"/>
        </w:trPr>
        <w:tc>
          <w:tcPr>
            <w:tcW w:w="568" w:type="dxa"/>
            <w:tcBorders>
              <w:top w:val="single" w:sz="4" w:space="0" w:color="000000"/>
              <w:left w:val="single" w:sz="4" w:space="0" w:color="000000"/>
              <w:bottom w:val="single" w:sz="4" w:space="0" w:color="000000"/>
              <w:right w:val="single" w:sz="4" w:space="0" w:color="000000"/>
            </w:tcBorders>
            <w:hideMark/>
          </w:tcPr>
          <w:p w14:paraId="42131E8F"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 xml:space="preserve">  2.5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2882F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Членистоногие 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852DB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*Среды жизни*. Внешнее и внутреннее строение членистоногих. *Многообразие членистоногих*. *Представители классов*.</w:t>
            </w:r>
          </w:p>
          <w:p w14:paraId="2938148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Ракообразные. </w:t>
            </w:r>
            <w:r w:rsidRPr="00C4363C">
              <w:rPr>
                <w:rFonts w:ascii="Times New Roman" w:eastAsia="Times New Roman" w:hAnsi="Times New Roman" w:cs="Times New Roman"/>
                <w:sz w:val="28"/>
                <w:szCs w:val="28"/>
                <w:lang w:eastAsia="ru-RU"/>
              </w:rPr>
              <w:t>Особенности</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строения и жизнедеятельности. *Значение ракообразных в природе и жизни человека*.</w:t>
            </w:r>
          </w:p>
          <w:p w14:paraId="6777944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7FFB1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характерных признаков представителей типа Членистоногие.</w:t>
            </w:r>
          </w:p>
          <w:p w14:paraId="55D1CF3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представителей классов</w:t>
            </w:r>
          </w:p>
          <w:p w14:paraId="6D0774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(Ракообразные, Паукообразные, </w:t>
            </w:r>
            <w:r w:rsidRPr="00C4363C">
              <w:rPr>
                <w:rFonts w:ascii="Times New Roman" w:eastAsia="Times New Roman" w:hAnsi="Times New Roman" w:cs="Times New Roman"/>
                <w:sz w:val="28"/>
                <w:szCs w:val="28"/>
                <w:lang w:eastAsia="ru-RU"/>
              </w:rPr>
              <w:lastRenderedPageBreak/>
              <w:t>Насекомые) по схемам, изображениям, коллекциям.</w:t>
            </w:r>
          </w:p>
          <w:p w14:paraId="51FB24D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2282B218" w14:textId="77777777" w:rsidTr="000E6E26">
        <w:trPr>
          <w:trHeight w:val="519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D0113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319717"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7E2FF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bCs/>
                <w:spacing w:val="2"/>
                <w:sz w:val="28"/>
                <w:szCs w:val="28"/>
                <w:lang w:eastAsia="ru-RU"/>
              </w:rPr>
              <w:t>Паукообразные.</w:t>
            </w:r>
            <w:r w:rsidRPr="00C4363C">
              <w:rPr>
                <w:rFonts w:ascii="Times New Roman" w:eastAsia="Times New Roman" w:hAnsi="Times New Roman" w:cs="Times New Roman"/>
                <w:spacing w:val="2"/>
                <w:sz w:val="28"/>
                <w:szCs w:val="28"/>
                <w:lang w:eastAsia="ru-RU"/>
              </w:rPr>
              <w:t xml:space="preserve"> Особенности строения и жизнедеятельности в связи с жизнью на суше. Клещи — вредители культурных растений и меры борьбы с ними. Паразитические клещи человека и животных — возбудители и переносчики опасных болезней. Меры защиты от клещей. *Роль клещей в почвообразовании*. </w:t>
            </w:r>
          </w:p>
          <w:p w14:paraId="6402CBB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bCs/>
                <w:spacing w:val="2"/>
                <w:sz w:val="28"/>
                <w:szCs w:val="28"/>
                <w:lang w:eastAsia="ru-RU"/>
              </w:rPr>
              <w:t>Насекомые.</w:t>
            </w:r>
            <w:r w:rsidRPr="00C4363C">
              <w:rPr>
                <w:rFonts w:ascii="Times New Roman" w:eastAsia="Times New Roman" w:hAnsi="Times New Roman" w:cs="Times New Roman"/>
                <w:i/>
                <w:spacing w:val="2"/>
                <w:sz w:val="28"/>
                <w:szCs w:val="28"/>
                <w:lang w:eastAsia="ru-RU"/>
              </w:rPr>
              <w:t xml:space="preserve"> </w:t>
            </w:r>
            <w:r w:rsidRPr="00C4363C">
              <w:rPr>
                <w:rFonts w:ascii="Times New Roman" w:eastAsia="Times New Roman" w:hAnsi="Times New Roman" w:cs="Times New Roman"/>
                <w:spacing w:val="2"/>
                <w:sz w:val="28"/>
                <w:szCs w:val="28"/>
                <w:lang w:eastAsia="ru-RU"/>
              </w:rPr>
              <w:t>Особенности строения и жизнедеятельности. *Размножение насекомых и типы развития*</w:t>
            </w:r>
            <w:r w:rsidRPr="00C4363C">
              <w:rPr>
                <w:rFonts w:ascii="Times New Roman" w:eastAsia="Times New Roman" w:hAnsi="Times New Roman" w:cs="Times New Roman"/>
                <w:i/>
                <w:spacing w:val="2"/>
                <w:sz w:val="28"/>
                <w:szCs w:val="28"/>
                <w:lang w:eastAsia="ru-RU"/>
              </w:rPr>
              <w:t>.</w:t>
            </w:r>
            <w:r w:rsidRPr="00C4363C">
              <w:rPr>
                <w:rFonts w:ascii="Times New Roman" w:eastAsia="Times New Roman" w:hAnsi="Times New Roman" w:cs="Times New Roman"/>
                <w:spacing w:val="2"/>
                <w:sz w:val="28"/>
                <w:szCs w:val="28"/>
                <w:lang w:eastAsia="ru-RU"/>
              </w:rPr>
              <w:t xml:space="preserve"> Отряды насекомых:</w:t>
            </w:r>
          </w:p>
          <w:p w14:paraId="5A4DA25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spacing w:val="2"/>
                <w:sz w:val="28"/>
                <w:szCs w:val="28"/>
                <w:lang w:eastAsia="ru-RU"/>
              </w:rPr>
              <w:t xml:space="preserve">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w:t>
            </w:r>
            <w:r w:rsidRPr="00C4363C">
              <w:rPr>
                <w:rFonts w:ascii="Times New Roman" w:eastAsia="Times New Roman" w:hAnsi="Times New Roman" w:cs="Times New Roman"/>
                <w:spacing w:val="2"/>
                <w:sz w:val="28"/>
                <w:szCs w:val="28"/>
                <w:lang w:eastAsia="ru-RU"/>
              </w:rPr>
              <w:lastRenderedPageBreak/>
              <w:t>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6F59B74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14:paraId="5FD9DAB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3A78A5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внешнего строения насекомого (на примере майского жука или других крупных насекомых-вредителей).</w:t>
            </w:r>
          </w:p>
          <w:p w14:paraId="0D734E3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Ознакомление с различными типами развития насекомых (на примере коллекций).</w:t>
            </w:r>
          </w:p>
          <w:p w14:paraId="1B8BDA8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F4AA1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Исследование</w:t>
            </w:r>
            <w:r w:rsidRPr="00C4363C">
              <w:rPr>
                <w:rFonts w:ascii="Times New Roman" w:eastAsia="Times New Roman" w:hAnsi="Times New Roman" w:cs="Times New Roman"/>
                <w:sz w:val="28"/>
                <w:szCs w:val="28"/>
                <w:lang w:eastAsia="ru-RU"/>
              </w:rPr>
              <w:t xml:space="preserve"> внешнего строения майского жука,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особенностей его строения как представителя класса насекомых.</w:t>
            </w:r>
          </w:p>
          <w:p w14:paraId="4D179BB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w:t>
            </w:r>
          </w:p>
          <w:p w14:paraId="1DBD821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14:paraId="0A337DB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значения </w:t>
            </w:r>
            <w:r w:rsidRPr="00C4363C">
              <w:rPr>
                <w:rFonts w:ascii="Times New Roman" w:eastAsia="Times New Roman" w:hAnsi="Times New Roman" w:cs="Times New Roman"/>
                <w:sz w:val="28"/>
                <w:szCs w:val="28"/>
                <w:lang w:eastAsia="ru-RU"/>
              </w:rPr>
              <w:lastRenderedPageBreak/>
              <w:t>членистоногих в природе и жизни человека.</w:t>
            </w:r>
          </w:p>
          <w:p w14:paraId="746A06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и её преобразование.</w:t>
            </w:r>
          </w:p>
        </w:tc>
      </w:tr>
      <w:tr w:rsidR="000E6E26" w:rsidRPr="00C4363C" w14:paraId="506A6084"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AF6FEE4"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09D1ED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Моллюски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B4BF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Общая характеристика. *Местообитание моллюсков*. Строение и </w:t>
            </w:r>
            <w:r w:rsidRPr="00C4363C">
              <w:rPr>
                <w:rFonts w:ascii="Times New Roman" w:eastAsia="Times New Roman" w:hAnsi="Times New Roman" w:cs="Times New Roman"/>
                <w:sz w:val="28"/>
                <w:szCs w:val="28"/>
                <w:lang w:eastAsia="ru-RU"/>
              </w:rPr>
              <w:lastRenderedPageBreak/>
              <w:t>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3F21721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0123025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Исследование внешнего строения раковин пресноводных и морских моллюсков (раковины беззубки, перловицы, прудовика, катушки и др.).</w:t>
            </w:r>
          </w:p>
          <w:p w14:paraId="371CEA7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B5AC50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внешнего и внутреннего строения моллюсков.</w:t>
            </w:r>
          </w:p>
          <w:p w14:paraId="144634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взаимосвязи строения и образа жизни с условиями обитания на примере представителей типа Моллюски.</w:t>
            </w:r>
          </w:p>
          <w:p w14:paraId="6447B6B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Наблюдение</w:t>
            </w:r>
            <w:r w:rsidRPr="00C4363C">
              <w:rPr>
                <w:rFonts w:ascii="Times New Roman" w:eastAsia="Times New Roman" w:hAnsi="Times New Roman" w:cs="Times New Roman"/>
                <w:sz w:val="28"/>
                <w:szCs w:val="28"/>
                <w:lang w:eastAsia="ru-RU"/>
              </w:rPr>
              <w:t xml:space="preserve"> за питанием брюхоногих и двустворчатых моллюсков в школьном аквариуме, </w:t>
            </w: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типов питания.</w:t>
            </w:r>
          </w:p>
          <w:p w14:paraId="2E390B6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раковин беззубки, перловицы, прудовика, катушки, рапаны и </w:t>
            </w: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раковин по классам моллюсков. </w:t>
            </w:r>
          </w:p>
          <w:p w14:paraId="5D7668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между расселением и образом жизни моллюсков.</w:t>
            </w:r>
          </w:p>
          <w:p w14:paraId="22A5DF0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sz w:val="28"/>
                <w:szCs w:val="28"/>
                <w:lang w:eastAsia="ru-RU"/>
              </w:rPr>
              <w:t>роли моллюсков в природе и хозяйственной деятельности людей.</w:t>
            </w:r>
          </w:p>
        </w:tc>
      </w:tr>
      <w:tr w:rsidR="000E6E26" w:rsidRPr="00C4363C" w14:paraId="5E95E867" w14:textId="77777777" w:rsidTr="000E6E26">
        <w:trPr>
          <w:trHeight w:val="1218"/>
        </w:trPr>
        <w:tc>
          <w:tcPr>
            <w:tcW w:w="568" w:type="dxa"/>
            <w:tcBorders>
              <w:top w:val="single" w:sz="4" w:space="0" w:color="000000"/>
              <w:left w:val="single" w:sz="4" w:space="0" w:color="000000"/>
              <w:bottom w:val="single" w:sz="4" w:space="0" w:color="000000"/>
              <w:right w:val="single" w:sz="4" w:space="0" w:color="000000"/>
            </w:tcBorders>
            <w:hideMark/>
          </w:tcPr>
          <w:p w14:paraId="1C0598A6"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 xml:space="preserve">  2.7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DBDD2F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Хордовые 1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6537CE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BEBEA6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характерных признаков типа Хордовые, подтипов Бесчерепные и Черепные (Позвоночные).</w:t>
            </w:r>
          </w:p>
          <w:p w14:paraId="448C89F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признаков строения и жизнедеятельности ланцетника.</w:t>
            </w:r>
          </w:p>
        </w:tc>
      </w:tr>
      <w:tr w:rsidR="000E6E26" w:rsidRPr="00C4363C" w14:paraId="1561528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hideMark/>
          </w:tcPr>
          <w:p w14:paraId="3801942E"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F9E7D9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Рыбы 4 ч.</w:t>
            </w: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14:paraId="6E45756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*Размножение, развитие и миграция рыб в природе*</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Многообразие рыб, основные систематические группы рыб</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рыб в природе и жизни человека*. *Хозяйственное значение рыб*.</w:t>
            </w:r>
          </w:p>
          <w:p w14:paraId="79B6D9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76CE430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внешнего строения и особенностей передвижения рыбы (на примере живой рыбы в банке с водой).</w:t>
            </w:r>
          </w:p>
          <w:p w14:paraId="61EEF86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Исследование внутреннего строения рыбы (на примере готового влажного препарата).</w:t>
            </w:r>
          </w:p>
          <w:p w14:paraId="27BC678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hideMark/>
          </w:tcPr>
          <w:p w14:paraId="01DD67C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Выделение</w:t>
            </w:r>
            <w:r w:rsidRPr="00C4363C">
              <w:rPr>
                <w:rFonts w:ascii="Times New Roman" w:eastAsia="Times New Roman" w:hAnsi="Times New Roman" w:cs="Times New Roman"/>
                <w:sz w:val="28"/>
                <w:szCs w:val="28"/>
                <w:lang w:eastAsia="ru-RU"/>
              </w:rPr>
              <w:t xml:space="preserve"> отличительных признаков представителей класса Хрящевые рыбы и класса Костные рыбы.</w:t>
            </w:r>
          </w:p>
          <w:p w14:paraId="25E3628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внешнего строения рыб на примере живых объектов.</w:t>
            </w:r>
          </w:p>
          <w:p w14:paraId="1F4702E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внешнего строения и среды обитания рыб (обтекаемая форма тела, наличие слизи и др.). </w:t>
            </w:r>
          </w:p>
          <w:p w14:paraId="0248059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внутреннего строения рыб на влажных препаратах.</w:t>
            </w:r>
          </w:p>
          <w:p w14:paraId="200AE38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плавательного пузыря рыб как гидростатического органа.</w:t>
            </w:r>
          </w:p>
          <w:p w14:paraId="5CC831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Объяснение </w:t>
            </w:r>
            <w:r w:rsidRPr="00C4363C">
              <w:rPr>
                <w:rFonts w:ascii="Times New Roman" w:eastAsia="Times New Roman" w:hAnsi="Times New Roman" w:cs="Times New Roman"/>
                <w:sz w:val="28"/>
                <w:szCs w:val="28"/>
                <w:lang w:eastAsia="ru-RU"/>
              </w:rPr>
              <w:t>механизма погружения и поднятия рыб в водной среде.</w:t>
            </w:r>
          </w:p>
          <w:p w14:paraId="0710889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рыб в природе и жизни человека.</w:t>
            </w:r>
          </w:p>
          <w:p w14:paraId="2055C4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основных правил поведения в природе при ловле рыбы (время, место и др.)</w:t>
            </w:r>
          </w:p>
        </w:tc>
      </w:tr>
      <w:tr w:rsidR="000E6E26" w:rsidRPr="00C4363C" w14:paraId="1294F092"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hideMark/>
          </w:tcPr>
          <w:p w14:paraId="51A8A717"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  2.9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E1EFC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Земноводные 3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5BEA2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Общая характеристика. *Местообитание земноводных*. </w:t>
            </w:r>
            <w:r w:rsidRPr="00C4363C">
              <w:rPr>
                <w:rFonts w:ascii="Times New Roman" w:eastAsia="Times New Roman" w:hAnsi="Times New Roman" w:cs="Times New Roman"/>
                <w:sz w:val="28"/>
                <w:szCs w:val="28"/>
                <w:lang w:eastAsia="ru-RU"/>
              </w:rPr>
              <w:lastRenderedPageBreak/>
              <w:t>Особенности внешнего и внутреннего строения, процессов жизнедеятельности, связанных с выходом земноводных на сушу</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Приспособленность земноводных к жизни в воде и на суше. *Размножение и развитие земноводных</w:t>
            </w:r>
            <w:r w:rsidRPr="00C4363C">
              <w:rPr>
                <w:rFonts w:ascii="Times New Roman" w:eastAsia="Times New Roman" w:hAnsi="Times New Roman" w:cs="Times New Roman"/>
                <w:i/>
                <w:sz w:val="28"/>
                <w:szCs w:val="28"/>
                <w:lang w:eastAsia="ru-RU"/>
              </w:rPr>
              <w:t>*.</w:t>
            </w:r>
          </w:p>
          <w:p w14:paraId="4D6043C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Многообразие земноводных и их охрана*. *Значение земноводных в природе и жизни человека*.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1161D2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характерных признаков у представителей класса Земноводные.</w:t>
            </w:r>
          </w:p>
          <w:p w14:paraId="48699A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Выявление </w:t>
            </w:r>
            <w:r w:rsidRPr="00C4363C">
              <w:rPr>
                <w:rFonts w:ascii="Times New Roman" w:eastAsia="Times New Roman" w:hAnsi="Times New Roman" w:cs="Times New Roman"/>
                <w:sz w:val="28"/>
                <w:szCs w:val="28"/>
                <w:lang w:eastAsia="ru-RU"/>
              </w:rPr>
              <w:t>черт приспособленности земноводных как к наземно-воздушной, так и к водной среде обитания.</w:t>
            </w:r>
          </w:p>
          <w:p w14:paraId="164F09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представителей класса по внешнему виду.</w:t>
            </w:r>
          </w:p>
          <w:p w14:paraId="711A21F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земноводных в природе и жизни человека. </w:t>
            </w:r>
          </w:p>
        </w:tc>
      </w:tr>
      <w:tr w:rsidR="000E6E26" w:rsidRPr="00C4363C" w14:paraId="63FD2A38"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6DDD89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2.10</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7CB2AF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Пресмыкающиеся 4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83C275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*Местообитание пресмыкающихся</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Особенности внешнего и внутреннего строения пресмыкающихся. </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Процессы жизнедеятельности</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Приспособленность пресмыкающихся к жизни на суше. *Размножение и развитие пресмыкающихся</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*Регенерация*. *Многообразие пресмыкающихся и их охрана*. *Значение пресмыкающихся в природе и жизни </w:t>
            </w:r>
            <w:r w:rsidRPr="00C4363C">
              <w:rPr>
                <w:rFonts w:ascii="Times New Roman" w:eastAsia="Times New Roman" w:hAnsi="Times New Roman" w:cs="Times New Roman"/>
                <w:sz w:val="28"/>
                <w:szCs w:val="28"/>
                <w:lang w:eastAsia="ru-RU"/>
              </w:rPr>
              <w:lastRenderedPageBreak/>
              <w:t>человека*.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6BEE84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характерных признаков у представителей класса Пресмыкающиеся.</w:t>
            </w:r>
          </w:p>
          <w:p w14:paraId="64E125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приспособленности пресмыкающихся к воздушно-наземной среде (сухая, покрытая чешуйками кожа, ячеистые лёгкие и др.).</w:t>
            </w:r>
          </w:p>
          <w:p w14:paraId="2C5A7E8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земноводных и пресмыкающихся по внешним и внутренним признакам.</w:t>
            </w:r>
          </w:p>
          <w:p w14:paraId="26B5514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представителей класса.</w:t>
            </w:r>
          </w:p>
          <w:p w14:paraId="14FB957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ограниченности </w:t>
            </w:r>
            <w:r w:rsidRPr="00C4363C">
              <w:rPr>
                <w:rFonts w:ascii="Times New Roman" w:eastAsia="Times New Roman" w:hAnsi="Times New Roman" w:cs="Times New Roman"/>
                <w:sz w:val="28"/>
                <w:szCs w:val="28"/>
                <w:lang w:eastAsia="ru-RU"/>
              </w:rPr>
              <w:lastRenderedPageBreak/>
              <w:t>распространения земноводных и пресмыкающихся в природе.</w:t>
            </w:r>
          </w:p>
          <w:p w14:paraId="12A0CD9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роли пресмыкающихся в природе и жизни человека.</w:t>
            </w:r>
          </w:p>
          <w:p w14:paraId="3DFB126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и её </w:t>
            </w:r>
            <w:r w:rsidRPr="00C4363C">
              <w:rPr>
                <w:rFonts w:ascii="Times New Roman" w:eastAsia="Times New Roman" w:hAnsi="Times New Roman" w:cs="Times New Roman"/>
                <w:bCs/>
                <w:sz w:val="28"/>
                <w:szCs w:val="28"/>
                <w:lang w:eastAsia="ru-RU"/>
              </w:rPr>
              <w:t>преобразование.</w:t>
            </w:r>
          </w:p>
        </w:tc>
      </w:tr>
      <w:tr w:rsidR="000E6E26" w:rsidRPr="00C4363C" w14:paraId="77E3B2A9" w14:textId="77777777" w:rsidTr="000E6E26">
        <w:trPr>
          <w:trHeight w:val="1592"/>
        </w:trPr>
        <w:tc>
          <w:tcPr>
            <w:tcW w:w="568" w:type="dxa"/>
            <w:tcBorders>
              <w:top w:val="single" w:sz="4" w:space="0" w:color="000000"/>
              <w:left w:val="single" w:sz="4" w:space="0" w:color="000000"/>
              <w:bottom w:val="single" w:sz="4" w:space="0" w:color="000000"/>
              <w:right w:val="single" w:sz="4" w:space="0" w:color="000000"/>
            </w:tcBorders>
            <w:hideMark/>
          </w:tcPr>
          <w:p w14:paraId="0249806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2.11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8CFFC5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Птицы 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E1122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*Сезонные явления в жизни птиц*. *Миграции птиц, их изучение*. *Многообразие птиц*. *Экологические группы птиц*. *Приспособленность птиц к различным условиям среды*</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птиц в природе и жизни человека*.</w:t>
            </w:r>
          </w:p>
          <w:p w14:paraId="32637C2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Многообразие птиц изучается по выбору учителя на примере трёх </w:t>
            </w:r>
            <w:r w:rsidRPr="00C4363C">
              <w:rPr>
                <w:rFonts w:ascii="Times New Roman" w:eastAsia="Times New Roman" w:hAnsi="Times New Roman" w:cs="Times New Roman"/>
                <w:sz w:val="28"/>
                <w:szCs w:val="28"/>
                <w:lang w:eastAsia="ru-RU"/>
              </w:rPr>
              <w:lastRenderedPageBreak/>
              <w:t>экологических групп с учётом распространения птиц в своём регионе.</w:t>
            </w:r>
          </w:p>
          <w:p w14:paraId="2D9DDC7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1C1FE9A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4"/>
                <w:sz w:val="28"/>
                <w:szCs w:val="28"/>
                <w:lang w:eastAsia="ru-RU"/>
              </w:rPr>
              <w:t>1. Исследование внешнего строения и перьевого покрова птиц (на примере чучела птиц и набора перьев: контурных, пуховых и пуха).</w:t>
            </w:r>
          </w:p>
          <w:p w14:paraId="0F542B8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en-US" w:eastAsia="ru-RU"/>
              </w:rPr>
            </w:pPr>
            <w:r w:rsidRPr="00C4363C">
              <w:rPr>
                <w:rFonts w:ascii="Times New Roman" w:eastAsia="Times New Roman" w:hAnsi="Times New Roman" w:cs="Times New Roman"/>
                <w:sz w:val="28"/>
                <w:szCs w:val="28"/>
                <w:lang w:eastAsia="ru-RU"/>
              </w:rPr>
              <w:t>2. Исследование особенностей скелета птицы.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B177F5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внешнего и внутреннего строения птиц.</w:t>
            </w:r>
          </w:p>
          <w:p w14:paraId="3F7BF7A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внешнего строения птиц на раздаточном материале (перья: контурные, пуховые, пух).</w:t>
            </w:r>
          </w:p>
          <w:p w14:paraId="11D8A87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черт приспособленности птиц к полёту.</w:t>
            </w:r>
          </w:p>
          <w:p w14:paraId="3FC3E58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Обоснование </w:t>
            </w:r>
            <w:r w:rsidRPr="00C4363C">
              <w:rPr>
                <w:rFonts w:ascii="Times New Roman" w:eastAsia="Times New Roman" w:hAnsi="Times New Roman" w:cs="Times New Roman"/>
                <w:sz w:val="28"/>
                <w:szCs w:val="28"/>
                <w:lang w:eastAsia="ru-RU"/>
              </w:rPr>
              <w:t>сезонного поведения птиц.</w:t>
            </w:r>
          </w:p>
          <w:p w14:paraId="59492F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Сопоставление</w:t>
            </w:r>
            <w:r w:rsidRPr="00C4363C">
              <w:rPr>
                <w:rFonts w:ascii="Times New Roman" w:eastAsia="Times New Roman" w:hAnsi="Times New Roman" w:cs="Times New Roman"/>
                <w:sz w:val="28"/>
                <w:szCs w:val="28"/>
                <w:lang w:eastAsia="ru-RU"/>
              </w:rPr>
              <w:t xml:space="preserve"> систем органов пресмыкающихся и птиц.</w:t>
            </w:r>
          </w:p>
          <w:p w14:paraId="679E08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Выявление под руководством учителя общих черт строения. </w:t>
            </w:r>
          </w:p>
          <w:p w14:paraId="34AE1C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приспособленности птиц по рисункам, таблицам, фрагментам фильмов к среде обитания (экологические группы </w:t>
            </w:r>
            <w:r w:rsidRPr="00C4363C">
              <w:rPr>
                <w:rFonts w:ascii="Times New Roman" w:eastAsia="Times New Roman" w:hAnsi="Times New Roman" w:cs="Times New Roman"/>
                <w:sz w:val="28"/>
                <w:szCs w:val="28"/>
                <w:lang w:eastAsia="ru-RU"/>
              </w:rPr>
              <w:lastRenderedPageBreak/>
              <w:t>птиц).</w:t>
            </w:r>
          </w:p>
          <w:p w14:paraId="168E9B2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птиц в природе и жизни человека.</w:t>
            </w:r>
          </w:p>
        </w:tc>
      </w:tr>
      <w:tr w:rsidR="000E6E26" w:rsidRPr="00C4363C" w14:paraId="6F92C959"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hideMark/>
          </w:tcPr>
          <w:p w14:paraId="7549E8C4"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2.12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738C4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Млекопитающие </w:t>
            </w:r>
          </w:p>
          <w:p w14:paraId="7ED9815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7 ч.</w:t>
            </w:r>
          </w:p>
          <w:p w14:paraId="7943E8F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4DC11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Общая характеристика. *Среды жизни млекопитающих*. Особенности внешнего строения, скелета и мускулатуры, внутреннего строения</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*Процессы жизнедеятельности*. Усложнение нервной системы. Поведение млекопитающих. Размножение и развитие. </w:t>
            </w:r>
          </w:p>
          <w:p w14:paraId="6AF697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Забота о потомстве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w:t>
            </w:r>
            <w:r w:rsidRPr="00C4363C">
              <w:rPr>
                <w:rFonts w:ascii="Times New Roman" w:eastAsia="Times New Roman" w:hAnsi="Times New Roman" w:cs="Times New Roman"/>
                <w:sz w:val="28"/>
                <w:szCs w:val="28"/>
                <w:lang w:eastAsia="ru-RU"/>
              </w:rPr>
              <w:lastRenderedPageBreak/>
              <w:t>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11176B6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Изучаются 6 отрядов млекопитающих на примере двух видов из каждого отряда по выбору учителя.</w:t>
            </w:r>
          </w:p>
          <w:p w14:paraId="4A7FD66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25524AE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особенностей скелета млекопитающих.</w:t>
            </w:r>
          </w:p>
          <w:p w14:paraId="610F321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Исследование особенностей зубной системы млекопитающих.</w:t>
            </w:r>
          </w:p>
          <w:p w14:paraId="1F01777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6510BA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характерных признаков класса млекопитающих.</w:t>
            </w:r>
          </w:p>
          <w:p w14:paraId="3E384C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Установление </w:t>
            </w:r>
            <w:r w:rsidRPr="00C4363C">
              <w:rPr>
                <w:rFonts w:ascii="Times New Roman" w:eastAsia="Times New Roman" w:hAnsi="Times New Roman" w:cs="Times New Roman"/>
                <w:sz w:val="28"/>
                <w:szCs w:val="28"/>
                <w:lang w:eastAsia="ru-RU"/>
              </w:rPr>
              <w:t>взаимосвязей между развитием головного мозга млекопитающих и их поведением.</w:t>
            </w:r>
          </w:p>
          <w:p w14:paraId="10D2EE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млекопитающих по отрядам (грызуны, хищные, китообразные и др.).</w:t>
            </w:r>
          </w:p>
          <w:p w14:paraId="070238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приспособленности млекопитающих к средам обитания.</w:t>
            </w:r>
          </w:p>
          <w:p w14:paraId="7B498AB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роли млекопитающих в природе и жизни человека.</w:t>
            </w:r>
          </w:p>
          <w:p w14:paraId="4F5AF5C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роли домашних животных в </w:t>
            </w:r>
            <w:r w:rsidRPr="00C4363C">
              <w:rPr>
                <w:rFonts w:ascii="Times New Roman" w:eastAsia="Times New Roman" w:hAnsi="Times New Roman" w:cs="Times New Roman"/>
                <w:sz w:val="28"/>
                <w:szCs w:val="28"/>
                <w:lang w:eastAsia="ru-RU"/>
              </w:rPr>
              <w:lastRenderedPageBreak/>
              <w:t>хозяйственной деятельности людей.</w:t>
            </w:r>
          </w:p>
        </w:tc>
      </w:tr>
      <w:tr w:rsidR="000E6E26" w:rsidRPr="00C4363C" w14:paraId="2B5F0F08" w14:textId="77777777" w:rsidTr="000E6E26">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434C2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w:t>
            </w:r>
          </w:p>
          <w:p w14:paraId="49CE23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042584A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2E5F875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21D8BC3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12B8B9F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53C2C62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3.1</w:t>
            </w:r>
          </w:p>
          <w:p w14:paraId="7238409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1403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Строение и жизнедеятельн</w:t>
            </w:r>
            <w:r w:rsidRPr="00C4363C">
              <w:rPr>
                <w:rFonts w:ascii="Times New Roman" w:eastAsia="Times New Roman" w:hAnsi="Times New Roman" w:cs="Times New Roman"/>
                <w:bCs/>
                <w:sz w:val="28"/>
                <w:szCs w:val="28"/>
                <w:lang w:eastAsia="ru-RU"/>
              </w:rPr>
              <w:lastRenderedPageBreak/>
              <w:t>ость организма животного *</w:t>
            </w:r>
          </w:p>
          <w:p w14:paraId="61C519B4" w14:textId="55FB376C"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12 ч </w:t>
            </w:r>
          </w:p>
          <w:p w14:paraId="6177F97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52AA135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Опора и движение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1B5950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i/>
                <w:sz w:val="28"/>
                <w:szCs w:val="28"/>
                <w:lang w:eastAsia="ru-RU"/>
              </w:rPr>
            </w:pPr>
            <w:r w:rsidRPr="00C4363C">
              <w:rPr>
                <w:rFonts w:ascii="Times New Roman" w:eastAsia="Times New Roman" w:hAnsi="Times New Roman" w:cs="Times New Roman"/>
                <w:bCs/>
                <w:sz w:val="28"/>
                <w:szCs w:val="28"/>
                <w:lang w:eastAsia="ru-RU"/>
              </w:rPr>
              <w:lastRenderedPageBreak/>
              <w:t>Опора и движение животных</w:t>
            </w:r>
            <w:r w:rsidRPr="00C4363C">
              <w:rPr>
                <w:rFonts w:ascii="Times New Roman" w:eastAsia="Times New Roman" w:hAnsi="Times New Roman" w:cs="Times New Roman"/>
                <w:b/>
                <w:bCs/>
                <w:sz w:val="28"/>
                <w:szCs w:val="28"/>
                <w:lang w:eastAsia="ru-RU"/>
              </w:rPr>
              <w:t>.</w:t>
            </w:r>
            <w:r w:rsidRPr="00C4363C">
              <w:rPr>
                <w:rFonts w:ascii="Times New Roman" w:eastAsia="Times New Roman" w:hAnsi="Times New Roman" w:cs="Times New Roman"/>
                <w:sz w:val="28"/>
                <w:szCs w:val="28"/>
                <w:lang w:eastAsia="ru-RU"/>
              </w:rPr>
              <w:t xml:space="preserve"> Особенности гидростатического, </w:t>
            </w:r>
            <w:r w:rsidRPr="00C4363C">
              <w:rPr>
                <w:rFonts w:ascii="Times New Roman" w:eastAsia="Times New Roman" w:hAnsi="Times New Roman" w:cs="Times New Roman"/>
                <w:sz w:val="28"/>
                <w:szCs w:val="28"/>
                <w:lang w:eastAsia="ru-RU"/>
              </w:rPr>
              <w:lastRenderedPageBreak/>
              <w:t>наружного и внутреннего скелета у животных. *Передвижение у одноклеточных (амёбовидное, жгутиковое)</w:t>
            </w:r>
            <w:r w:rsidRPr="00C4363C">
              <w:rPr>
                <w:rFonts w:ascii="Times New Roman" w:eastAsia="Times New Roman" w:hAnsi="Times New Roman" w:cs="Times New Roman"/>
                <w:i/>
                <w:sz w:val="28"/>
                <w:szCs w:val="28"/>
                <w:lang w:eastAsia="ru-RU"/>
              </w:rPr>
              <w:t xml:space="preserve"> *. </w:t>
            </w:r>
            <w:r w:rsidRPr="00C4363C">
              <w:rPr>
                <w:rFonts w:ascii="Times New Roman" w:eastAsia="Times New Roman" w:hAnsi="Times New Roman" w:cs="Times New Roman"/>
                <w:sz w:val="28"/>
                <w:szCs w:val="28"/>
                <w:lang w:eastAsia="ru-RU"/>
              </w:rPr>
              <w:t>Мышечные движения у многоклеточных</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полёт насекомых, птиц, плавание рыб, движение по суше позвоночных животных (ползание, бег, ходьба и др.)*. *Рычажные конечности*.</w:t>
            </w:r>
          </w:p>
          <w:p w14:paraId="0E23EB6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0A22B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Применение</w:t>
            </w:r>
            <w:r w:rsidRPr="00C4363C">
              <w:rPr>
                <w:rFonts w:ascii="Times New Roman" w:eastAsia="Times New Roman" w:hAnsi="Times New Roman" w:cs="Times New Roman"/>
                <w:sz w:val="28"/>
                <w:szCs w:val="28"/>
                <w:lang w:eastAsia="ru-RU"/>
              </w:rPr>
              <w:t xml:space="preserve"> биологических терминов и понятий: питание, дыхание, </w:t>
            </w:r>
            <w:r w:rsidRPr="00C4363C">
              <w:rPr>
                <w:rFonts w:ascii="Times New Roman" w:eastAsia="Times New Roman" w:hAnsi="Times New Roman" w:cs="Times New Roman"/>
                <w:sz w:val="28"/>
                <w:szCs w:val="28"/>
                <w:lang w:eastAsia="ru-RU"/>
              </w:rPr>
              <w:lastRenderedPageBreak/>
              <w:t xml:space="preserve">рост, развитие, выделение, опора, движение, размножение, раздражимость, поведение и др. </w:t>
            </w:r>
          </w:p>
          <w:p w14:paraId="06E3641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общих признаков животных, уровней организации животного организма: клетки, ткани, органы, системы органов, организм.</w:t>
            </w:r>
          </w:p>
          <w:p w14:paraId="5C8449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животных тканей и органов животных между собой.</w:t>
            </w:r>
          </w:p>
          <w:p w14:paraId="5A05CB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457D8717"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8D076D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06B83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Питание и пищеварение у животных.2ч.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79EA3E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Питание и пищеварение у животных.</w:t>
            </w:r>
            <w:r w:rsidRPr="00C4363C">
              <w:rPr>
                <w:rFonts w:ascii="Times New Roman" w:eastAsia="Times New Roman" w:hAnsi="Times New Roman" w:cs="Times New Roman"/>
                <w:sz w:val="28"/>
                <w:szCs w:val="28"/>
                <w:lang w:eastAsia="ru-RU"/>
              </w:rPr>
              <w:t xml:space="preserve"> Значение питания. *Питание и пищеварение у простейших</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Внутриполостное и внутриклеточное* пищеварение, *замкнутая и сквозная пищеварительная система у беспозвоночных</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Пищеварительный тракт *у позвоночных*, пищеварительные железы. *Ферменты*. *Особенности пи</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щеварительной системы у представителей отрядов млекопитающих</w:t>
            </w:r>
            <w:r w:rsidRPr="00C4363C">
              <w:rPr>
                <w:rFonts w:ascii="Times New Roman" w:eastAsia="Times New Roman" w:hAnsi="Times New Roman" w:cs="Times New Roman"/>
                <w:i/>
                <w:sz w:val="28"/>
                <w:szCs w:val="28"/>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C038A2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процессов жизнедеятельности животных: питание, и пищеварение</w:t>
            </w:r>
          </w:p>
          <w:p w14:paraId="3ED79F7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Обоснование значения питания для роста развития и размножения животных</w:t>
            </w:r>
          </w:p>
          <w:p w14:paraId="710E1D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p>
        </w:tc>
      </w:tr>
      <w:tr w:rsidR="000E6E26" w:rsidRPr="00C4363C" w14:paraId="09C8F22B"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BB451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w:t>
            </w:r>
            <w:r w:rsidRPr="00C4363C">
              <w:rPr>
                <w:rFonts w:ascii="Times New Roman" w:eastAsia="Times New Roman" w:hAnsi="Times New Roman" w:cs="Times New Roman"/>
                <w:sz w:val="28"/>
                <w:szCs w:val="28"/>
                <w:lang w:eastAsia="ru-RU"/>
              </w:rPr>
              <w:lastRenderedPageBreak/>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FA774A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 xml:space="preserve">Дыхание </w:t>
            </w:r>
            <w:r w:rsidRPr="00C4363C">
              <w:rPr>
                <w:rFonts w:ascii="Times New Roman" w:eastAsia="Times New Roman" w:hAnsi="Times New Roman" w:cs="Times New Roman"/>
                <w:bCs/>
                <w:sz w:val="28"/>
                <w:szCs w:val="28"/>
                <w:lang w:eastAsia="ru-RU"/>
              </w:rPr>
              <w:lastRenderedPageBreak/>
              <w:t>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6337D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Дыхание животных.</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Значение дыхания. *Газообмен через всю поверхность клетки</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Жаберное дыхание. *Наружные (раки) и внутренние (рыбы) жабры</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Кожное, трахейное, лёгочное дыхание у обитателей суши.</w:t>
            </w:r>
          </w:p>
          <w:p w14:paraId="6065EF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sz w:val="28"/>
                <w:szCs w:val="28"/>
                <w:lang w:eastAsia="ru-RU"/>
              </w:rPr>
              <w:t>Особенности кожного дыхания. *Роль воздушных мешков у птиц*.</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B1804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процесса </w:t>
            </w:r>
            <w:r w:rsidRPr="00C4363C">
              <w:rPr>
                <w:rFonts w:ascii="Times New Roman" w:eastAsia="Times New Roman" w:hAnsi="Times New Roman" w:cs="Times New Roman"/>
                <w:sz w:val="28"/>
                <w:szCs w:val="28"/>
                <w:lang w:eastAsia="ru-RU"/>
              </w:rPr>
              <w:lastRenderedPageBreak/>
              <w:t>жизнедеятельности животных - дыхания.</w:t>
            </w:r>
          </w:p>
          <w:p w14:paraId="519229C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взаимосвязи видов дыхания и черт приспособленности млекопитающих к средам обитания.</w:t>
            </w:r>
          </w:p>
          <w:p w14:paraId="6F5ACF2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p>
        </w:tc>
      </w:tr>
      <w:tr w:rsidR="000E6E26" w:rsidRPr="00C4363C" w14:paraId="01C21395"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CFF12B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07CFD8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Транспорт веществ у животных</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bCs/>
                <w:sz w:val="28"/>
                <w:szCs w:val="28"/>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617B7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Транспорт веществ у животных</w:t>
            </w:r>
            <w:r w:rsidRPr="00C4363C">
              <w:rPr>
                <w:rFonts w:ascii="Times New Roman" w:eastAsia="Times New Roman" w:hAnsi="Times New Roman" w:cs="Times New Roman"/>
                <w:b/>
                <w:bCs/>
                <w:sz w:val="28"/>
                <w:szCs w:val="28"/>
                <w:lang w:eastAsia="ru-RU"/>
              </w:rPr>
              <w:t>.</w:t>
            </w:r>
            <w:r w:rsidRPr="00C4363C">
              <w:rPr>
                <w:rFonts w:ascii="Times New Roman" w:eastAsia="Times New Roman" w:hAnsi="Times New Roman" w:cs="Times New Roman"/>
                <w:sz w:val="28"/>
                <w:szCs w:val="28"/>
                <w:lang w:eastAsia="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46E3D89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DF7E69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процесса жизнедеятельности животных - транспорта веществ.</w:t>
            </w:r>
          </w:p>
          <w:p w14:paraId="1A56771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Составление словесных схем.</w:t>
            </w:r>
          </w:p>
          <w:p w14:paraId="022287D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роли кровеносной системы  в организме животных.</w:t>
            </w:r>
          </w:p>
        </w:tc>
      </w:tr>
      <w:tr w:rsidR="000E6E26" w:rsidRPr="00C4363C" w14:paraId="619AB380" w14:textId="77777777" w:rsidTr="000E6E26">
        <w:trPr>
          <w:trHeight w:val="242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D75F1C2"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0C8538D"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Выделение у животных</w:t>
            </w:r>
            <w:r w:rsidRPr="00C4363C">
              <w:rPr>
                <w:rFonts w:ascii="Times New Roman" w:eastAsia="Times New Roman" w:hAnsi="Times New Roman" w:cs="Times New Roman"/>
                <w:b/>
                <w:bCs/>
                <w:sz w:val="28"/>
                <w:szCs w:val="28"/>
                <w:lang w:eastAsia="ru-RU"/>
              </w:rPr>
              <w:t>.</w:t>
            </w:r>
            <w:r w:rsidRPr="00C4363C">
              <w:rPr>
                <w:rFonts w:ascii="Times New Roman" w:eastAsia="Times New Roman" w:hAnsi="Times New Roman" w:cs="Times New Roman"/>
                <w:bCs/>
                <w:sz w:val="28"/>
                <w:szCs w:val="28"/>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039FD4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Выделение у животных</w:t>
            </w:r>
            <w:r w:rsidRPr="00C4363C">
              <w:rPr>
                <w:rFonts w:ascii="Times New Roman" w:eastAsia="Times New Roman" w:hAnsi="Times New Roman" w:cs="Times New Roman"/>
                <w:b/>
                <w:bCs/>
                <w:sz w:val="28"/>
                <w:szCs w:val="28"/>
                <w:lang w:eastAsia="ru-RU"/>
              </w:rPr>
              <w:t>.</w:t>
            </w:r>
            <w:r w:rsidRPr="00C4363C">
              <w:rPr>
                <w:rFonts w:ascii="Times New Roman" w:eastAsia="Times New Roman" w:hAnsi="Times New Roman" w:cs="Times New Roman"/>
                <w:sz w:val="28"/>
                <w:szCs w:val="28"/>
                <w:lang w:eastAsia="ru-RU"/>
              </w:rPr>
              <w:t xml:space="preserve"> Значение выделения *конечных продуктов обмена веществ*.</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w:t>
            </w:r>
            <w:r w:rsidRPr="00C4363C">
              <w:rPr>
                <w:rFonts w:ascii="Times New Roman" w:hAnsi="Times New Roman" w:cs="Times New Roman"/>
                <w:sz w:val="28"/>
                <w:szCs w:val="28"/>
              </w:rPr>
              <w:t xml:space="preserve"> *</w:t>
            </w:r>
            <w:r w:rsidRPr="00C4363C">
              <w:rPr>
                <w:rFonts w:ascii="Times New Roman" w:eastAsia="Times New Roman" w:hAnsi="Times New Roman" w:cs="Times New Roman"/>
                <w:sz w:val="28"/>
                <w:szCs w:val="28"/>
                <w:lang w:eastAsia="ru-RU"/>
              </w:rPr>
              <w:t>Почки (туловищные и тазовые), мочеточники, мочевой пузырь у позвоночных животных*. *Особенности выделения у птиц, связанные с полётом*.</w:t>
            </w:r>
          </w:p>
          <w:p w14:paraId="6BB6E8F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313A91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процессов жизнедеятельности животных – выделение.</w:t>
            </w:r>
          </w:p>
          <w:p w14:paraId="044A2AA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Обсуждение значения выделения конечных продуктов обмена веществ.</w:t>
            </w:r>
          </w:p>
          <w:p w14:paraId="2C52051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r>
      <w:tr w:rsidR="000E6E26" w:rsidRPr="00C4363C" w14:paraId="326C0441" w14:textId="77777777" w:rsidTr="000E6E26">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6E5156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D7323CE"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Покровы тела у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31545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Покровы тела у животных.</w:t>
            </w:r>
            <w:r w:rsidRPr="00C4363C">
              <w:rPr>
                <w:rFonts w:ascii="Times New Roman" w:eastAsia="Times New Roman" w:hAnsi="Times New Roman" w:cs="Times New Roman"/>
                <w:sz w:val="28"/>
                <w:szCs w:val="28"/>
                <w:lang w:eastAsia="ru-RU"/>
              </w:rPr>
              <w:t xml:space="preserve"> Покровы у беспозвоночных. Усложнения строения кожи у позвоночных. *Кожа как орган выделения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Роль кожи в теплоотдаче. Производные кожи. Средства пассивной и активной защиты у животных.</w:t>
            </w:r>
          </w:p>
          <w:p w14:paraId="307CE0B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C5FA9D"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покровов тела у животных. Составление словесных схем.</w:t>
            </w:r>
          </w:p>
          <w:p w14:paraId="632C37F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r>
      <w:tr w:rsidR="000E6E26" w:rsidRPr="00C4363C" w14:paraId="1D831CC9" w14:textId="77777777" w:rsidTr="000E6E26">
        <w:trPr>
          <w:trHeight w:val="3741"/>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4EBFF50"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CAE87C4"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Координация и регуляция жизнедеятельности у животных.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E9B2CA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Координация и регуляция жизнедеятельности у животных.</w:t>
            </w:r>
            <w:r w:rsidRPr="00C4363C">
              <w:rPr>
                <w:rFonts w:ascii="Times New Roman" w:eastAsia="Times New Roman" w:hAnsi="Times New Roman" w:cs="Times New Roman"/>
                <w:b/>
                <w:bCs/>
                <w:sz w:val="28"/>
                <w:szCs w:val="28"/>
                <w:lang w:eastAsia="ru-RU"/>
              </w:rPr>
              <w:t xml:space="preserve"> </w:t>
            </w:r>
            <w:r w:rsidRPr="00C4363C">
              <w:rPr>
                <w:rFonts w:ascii="Times New Roman" w:eastAsia="Times New Roman" w:hAnsi="Times New Roman" w:cs="Times New Roman"/>
                <w:sz w:val="28"/>
                <w:szCs w:val="28"/>
                <w:lang w:eastAsia="ru-RU"/>
              </w:rPr>
              <w:t>Раздражимость у одноклеточных животных</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Таксисы (*фототаксис, трофотаксис, хемотаксис и др.)</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Нервная регуляция. Нервная система, её значение</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Гуморальная регуляция. *Роль гормонов в жизни животных*.</w:t>
            </w:r>
            <w:r w:rsidRPr="00C4363C">
              <w:rPr>
                <w:rFonts w:ascii="Times New Roman" w:eastAsia="Times New Roman" w:hAnsi="Times New Roman" w:cs="Times New Roman"/>
                <w:color w:val="00B050"/>
                <w:sz w:val="28"/>
                <w:szCs w:val="28"/>
                <w:lang w:eastAsia="ru-RU"/>
              </w:rPr>
              <w:t xml:space="preserve"> </w:t>
            </w:r>
            <w:r w:rsidRPr="00C4363C">
              <w:rPr>
                <w:rFonts w:ascii="Times New Roman" w:eastAsia="Times New Roman" w:hAnsi="Times New Roman" w:cs="Times New Roman"/>
                <w:sz w:val="28"/>
                <w:szCs w:val="28"/>
                <w:lang w:eastAsia="ru-RU"/>
              </w:rPr>
              <w:t>*Половые гормоны*</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 xml:space="preserve">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w:t>
            </w:r>
            <w:r w:rsidRPr="00C4363C">
              <w:rPr>
                <w:rFonts w:ascii="Times New Roman" w:eastAsia="Times New Roman" w:hAnsi="Times New Roman" w:cs="Times New Roman"/>
                <w:sz w:val="28"/>
                <w:szCs w:val="28"/>
                <w:lang w:eastAsia="ru-RU"/>
              </w:rPr>
              <w:lastRenderedPageBreak/>
              <w:t>позвоночных животных*. *Орган боковой линии у рыб*.</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0D5404"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45D0AC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Проведение</w:t>
            </w:r>
            <w:r w:rsidRPr="00C4363C">
              <w:rPr>
                <w:rFonts w:ascii="Times New Roman" w:eastAsia="Times New Roman" w:hAnsi="Times New Roman" w:cs="Times New Roman"/>
                <w:sz w:val="28"/>
                <w:szCs w:val="28"/>
                <w:lang w:eastAsia="ru-RU"/>
              </w:rPr>
              <w:t xml:space="preserve">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14:paraId="6073284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развития головного мозга позвоночных животных и возникновением инстинктов заботы о потомстве.</w:t>
            </w:r>
          </w:p>
          <w:p w14:paraId="3CDDA155" w14:textId="77777777" w:rsidR="000E6E26" w:rsidRPr="00C4363C" w:rsidRDefault="000E6E26" w:rsidP="00C4363C">
            <w:pPr>
              <w:spacing w:after="0" w:line="240" w:lineRule="auto"/>
              <w:ind w:firstLine="709"/>
              <w:jc w:val="both"/>
              <w:rPr>
                <w:rFonts w:ascii="Times New Roman" w:eastAsia="Times New Roman" w:hAnsi="Times New Roman" w:cs="Times New Roman"/>
                <w:sz w:val="28"/>
                <w:szCs w:val="28"/>
                <w:lang w:eastAsia="ru-RU"/>
              </w:rPr>
            </w:pPr>
          </w:p>
        </w:tc>
      </w:tr>
      <w:tr w:rsidR="000E6E26" w:rsidRPr="00C4363C" w14:paraId="072F4F33"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9F41BDE"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34DDED1D"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Поведение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0DE46B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Поведение животных</w:t>
            </w:r>
            <w:r w:rsidRPr="00C4363C">
              <w:rPr>
                <w:rFonts w:ascii="Times New Roman" w:eastAsia="Times New Roman" w:hAnsi="Times New Roman" w:cs="Times New Roman"/>
                <w:b/>
                <w:bCs/>
                <w:sz w:val="28"/>
                <w:szCs w:val="28"/>
                <w:lang w:eastAsia="ru-RU"/>
              </w:rPr>
              <w:t>.</w:t>
            </w:r>
            <w:r w:rsidRPr="00C4363C">
              <w:rPr>
                <w:rFonts w:ascii="Times New Roman" w:eastAsia="Times New Roman" w:hAnsi="Times New Roman" w:cs="Times New Roman"/>
                <w:sz w:val="28"/>
                <w:szCs w:val="28"/>
                <w:lang w:eastAsia="ru-RU"/>
              </w:rP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A4C3B9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995F6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поведения животных (ос, пчёл, муравьёв, рыб, птиц, млекопитающих) и формулирование выводов о врождённом и приобретённом поведении.</w:t>
            </w:r>
          </w:p>
          <w:p w14:paraId="190C47E8"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r>
      <w:tr w:rsidR="000E6E26" w:rsidRPr="00C4363C" w14:paraId="4FC05706"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hideMark/>
          </w:tcPr>
          <w:p w14:paraId="3CFE08AE"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   3.9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89FDB0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Размножение и развитие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7A31B0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Размножение и развитие животных.</w:t>
            </w:r>
            <w:r w:rsidRPr="00C4363C">
              <w:rPr>
                <w:rFonts w:ascii="Times New Roman" w:eastAsia="Times New Roman" w:hAnsi="Times New Roman" w:cs="Times New Roman"/>
                <w:sz w:val="28"/>
                <w:szCs w:val="28"/>
                <w:lang w:eastAsia="ru-RU"/>
              </w:rPr>
              <w:t xml:space="preserve"> Бесполое размножение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*деление клетки одноклеточного организма на две, почкование, фрагментация*. Половое размножение. *Преимущество полового размножения*. *Половые </w:t>
            </w:r>
            <w:r w:rsidRPr="00C4363C">
              <w:rPr>
                <w:rFonts w:ascii="Times New Roman" w:eastAsia="Times New Roman" w:hAnsi="Times New Roman" w:cs="Times New Roman"/>
                <w:sz w:val="28"/>
                <w:szCs w:val="28"/>
                <w:lang w:eastAsia="ru-RU"/>
              </w:rPr>
              <w:lastRenderedPageBreak/>
              <w:t>железы*. *Яичники и семенники*. *Половые клетки (гаметы</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Оплодотворение*. *Зигота*</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Партеногенез*.</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Зародышевое развитие.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Строение яйца птицы*. *Внутриутробное развитие млекопитающих*. *Зародышевые оболочки*. *Плацента (детское место)*. *</w:t>
            </w:r>
            <w:r w:rsidRPr="00C4363C">
              <w:rPr>
                <w:rFonts w:ascii="Times New Roman" w:eastAsia="Times New Roman" w:hAnsi="Times New Roman" w:cs="Times New Roman"/>
                <w:spacing w:val="-2"/>
                <w:sz w:val="28"/>
                <w:szCs w:val="28"/>
                <w:lang w:eastAsia="ru-RU"/>
              </w:rPr>
              <w:t>Пупочный канатик (пуповина)</w:t>
            </w:r>
            <w:r w:rsidRPr="00C4363C">
              <w:rPr>
                <w:rFonts w:ascii="Times New Roman" w:eastAsia="Times New Roman" w:hAnsi="Times New Roman" w:cs="Times New Roman"/>
                <w:i/>
                <w:spacing w:val="-2"/>
                <w:sz w:val="28"/>
                <w:szCs w:val="28"/>
                <w:lang w:eastAsia="ru-RU"/>
              </w:rPr>
              <w:t>*.</w:t>
            </w:r>
            <w:r w:rsidRPr="00C4363C">
              <w:rPr>
                <w:rFonts w:ascii="Times New Roman" w:eastAsia="Times New Roman" w:hAnsi="Times New Roman" w:cs="Times New Roman"/>
                <w:spacing w:val="-2"/>
                <w:sz w:val="28"/>
                <w:szCs w:val="28"/>
                <w:lang w:eastAsia="ru-RU"/>
              </w:rPr>
              <w:t xml:space="preserve"> Пост</w:t>
            </w:r>
            <w:r w:rsidRPr="00C4363C">
              <w:rPr>
                <w:rFonts w:ascii="Times New Roman" w:eastAsia="Times New Roman" w:hAnsi="Times New Roman" w:cs="Times New Roman"/>
                <w:sz w:val="28"/>
                <w:szCs w:val="28"/>
                <w:lang w:eastAsia="ru-RU"/>
              </w:rPr>
              <w:t>эмбриональное развитие: *прямое, непрямое</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Метаморфоз (развитие с превращением):</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полное и неполное*</w:t>
            </w:r>
            <w:r w:rsidRPr="00C4363C">
              <w:rPr>
                <w:rFonts w:ascii="Times New Roman" w:eastAsia="Times New Roman" w:hAnsi="Times New Roman" w:cs="Times New Roman"/>
                <w:b/>
                <w:sz w:val="28"/>
                <w:szCs w:val="28"/>
                <w:lang w:eastAsia="ru-RU"/>
              </w:rPr>
              <w:t>.</w:t>
            </w:r>
          </w:p>
          <w:p w14:paraId="3751847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D545CD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Ознакомление с органами опоры и движения у животных.</w:t>
            </w:r>
          </w:p>
          <w:p w14:paraId="38799A9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способов поглощения пищи у животных.</w:t>
            </w:r>
          </w:p>
          <w:p w14:paraId="2C2D46F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способов дыхания у животных.</w:t>
            </w:r>
          </w:p>
          <w:p w14:paraId="6008219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Ознакомление с системами органов транспорта веществ у животных.</w:t>
            </w:r>
          </w:p>
          <w:p w14:paraId="32FE3A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5. Изучение покровов тела у</w:t>
            </w:r>
          </w:p>
          <w:p w14:paraId="5E0909B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животных.</w:t>
            </w:r>
          </w:p>
          <w:p w14:paraId="1BC753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6. Изучение органов чувств у животных.</w:t>
            </w:r>
          </w:p>
          <w:p w14:paraId="48EAA04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7. Формирование условных рефлексов у аквариумных рыб.</w:t>
            </w:r>
          </w:p>
          <w:p w14:paraId="6C12C7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8. Строение яйца и развитие зародыша птицы (курицы).</w:t>
            </w:r>
          </w:p>
          <w:p w14:paraId="277EB30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животных.</w:t>
            </w:r>
          </w:p>
          <w:p w14:paraId="42A6298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6. Изучение органов чувств у животных.</w:t>
            </w:r>
          </w:p>
          <w:p w14:paraId="7B93AC5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7. Формирование условных рефлексов у аквариумных рыб.</w:t>
            </w:r>
          </w:p>
          <w:p w14:paraId="6B470A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8. Строение яйца и развитие зародыша птицы (курицы).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F6F7C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основных закономерностей размножения и развития животных.</w:t>
            </w:r>
          </w:p>
          <w:p w14:paraId="130A4B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животных в природных сообществах.</w:t>
            </w:r>
          </w:p>
          <w:p w14:paraId="0CEFCD0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основных закономерностей распространения животных </w:t>
            </w:r>
            <w:r w:rsidRPr="00C4363C">
              <w:rPr>
                <w:rFonts w:ascii="Times New Roman" w:eastAsia="Times New Roman" w:hAnsi="Times New Roman" w:cs="Times New Roman"/>
                <w:sz w:val="28"/>
                <w:szCs w:val="28"/>
                <w:lang w:eastAsia="ru-RU"/>
              </w:rPr>
              <w:lastRenderedPageBreak/>
              <w:t>по планете.</w:t>
            </w:r>
          </w:p>
          <w:p w14:paraId="669A7D2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sz w:val="28"/>
                <w:szCs w:val="28"/>
                <w:lang w:eastAsia="ru-RU"/>
              </w:rPr>
              <w:t xml:space="preserve">Составление словесных схем. </w:t>
            </w:r>
          </w:p>
        </w:tc>
      </w:tr>
      <w:tr w:rsidR="000E6E26" w:rsidRPr="00C4363C" w14:paraId="5A163659"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0D765D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2698DD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Развитие животного мира на Земле</w:t>
            </w:r>
          </w:p>
          <w:p w14:paraId="2674450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4 ч.</w:t>
            </w:r>
          </w:p>
          <w:p w14:paraId="558A07E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B5DDCE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4AF0FF7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Жизнь животных в воде. Одноклеточные животные. Происхождение многоклеточных </w:t>
            </w:r>
            <w:r w:rsidRPr="00C4363C">
              <w:rPr>
                <w:rFonts w:ascii="Times New Roman" w:eastAsia="Times New Roman" w:hAnsi="Times New Roman" w:cs="Times New Roman"/>
                <w:sz w:val="28"/>
                <w:szCs w:val="28"/>
                <w:lang w:eastAsia="ru-RU"/>
              </w:rPr>
              <w:lastRenderedPageBreak/>
              <w:t>животных. Основные этапы эволюции беспозвоночных. Основные этапы эволюции позвоночных животных. Вымершие животные.</w:t>
            </w:r>
          </w:p>
          <w:p w14:paraId="1A850E6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7D86A2F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Исследование ископаемых остатков вымерших животных.</w:t>
            </w:r>
          </w:p>
          <w:p w14:paraId="3127C3B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D8CFF0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Структурирование текста учебника по усложнения организации животных в ходе эволюции.</w:t>
            </w:r>
          </w:p>
          <w:p w14:paraId="051F9EE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причин эволюционного развития органического мира с помощью учителя.</w:t>
            </w:r>
          </w:p>
          <w:p w14:paraId="2920FAF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приспособленности животных к средам обитания.</w:t>
            </w:r>
          </w:p>
          <w:p w14:paraId="714780E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по рисункам, схемам и останкам вымерших животных.</w:t>
            </w:r>
          </w:p>
          <w:p w14:paraId="5F2A30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 xml:space="preserve">причин сохранения на протяжении миллионов лет в неизменном виде «живых </w:t>
            </w:r>
            <w:r w:rsidRPr="00C4363C">
              <w:rPr>
                <w:rFonts w:ascii="Times New Roman" w:eastAsia="Times New Roman" w:hAnsi="Times New Roman" w:cs="Times New Roman"/>
                <w:sz w:val="28"/>
                <w:szCs w:val="28"/>
                <w:lang w:eastAsia="ru-RU"/>
              </w:rPr>
              <w:lastRenderedPageBreak/>
              <w:t>ископаемых».</w:t>
            </w:r>
          </w:p>
          <w:p w14:paraId="708284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и её </w:t>
            </w:r>
            <w:r w:rsidRPr="00C4363C">
              <w:rPr>
                <w:rFonts w:ascii="Times New Roman" w:eastAsia="Times New Roman" w:hAnsi="Times New Roman" w:cs="Times New Roman"/>
                <w:bCs/>
                <w:sz w:val="28"/>
                <w:szCs w:val="28"/>
                <w:lang w:eastAsia="ru-RU"/>
              </w:rPr>
              <w:t>преобразование.</w:t>
            </w:r>
          </w:p>
        </w:tc>
      </w:tr>
      <w:tr w:rsidR="000E6E26" w:rsidRPr="00C4363C" w14:paraId="09A8370E"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12FD99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BA2C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Животные в природных сообществах 3 ч.</w:t>
            </w:r>
          </w:p>
          <w:p w14:paraId="5836C8C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C2414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Одиночный и групповой образ жизни</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5F4F34B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Животный мир природных зон Земли</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Основные закономерности распределения животных на планете*. Фауна</w:t>
            </w:r>
            <w:r w:rsidRPr="00C4363C">
              <w:rPr>
                <w:rFonts w:ascii="Times New Roman" w:eastAsia="Times New Roman" w:hAnsi="Times New Roman" w:cs="Times New Roman"/>
                <w:i/>
                <w:sz w:val="28"/>
                <w:szCs w:val="28"/>
                <w:lang w:eastAsia="ru-RU"/>
              </w:rPr>
              <w:t>.</w:t>
            </w:r>
          </w:p>
          <w:p w14:paraId="7CA5DD8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230020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сред обитания, занимаемых животными, </w:t>
            </w: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черт приспособленности животных к среде обитания.</w:t>
            </w:r>
          </w:p>
          <w:p w14:paraId="06CA576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взаимосвязи животных в природных сообществах, цепи и сети питания.</w:t>
            </w:r>
          </w:p>
          <w:p w14:paraId="1B87DF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животных с растениями, грибами, лишайниками</w:t>
            </w:r>
          </w:p>
          <w:p w14:paraId="468C094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 бактериями в природных сообществах. Составление словесной схемы цепи питания по тексту сказки «Как старик поссорился с Совой»</w:t>
            </w:r>
          </w:p>
          <w:p w14:paraId="054DE45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животных природных зон Земли.</w:t>
            </w:r>
          </w:p>
          <w:p w14:paraId="183DCE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основных закономерностей распространения животных </w:t>
            </w:r>
            <w:r w:rsidRPr="00C4363C">
              <w:rPr>
                <w:rFonts w:ascii="Times New Roman" w:eastAsia="Times New Roman" w:hAnsi="Times New Roman" w:cs="Times New Roman"/>
                <w:sz w:val="28"/>
                <w:szCs w:val="28"/>
                <w:lang w:eastAsia="ru-RU"/>
              </w:rPr>
              <w:lastRenderedPageBreak/>
              <w:t>по планете.</w:t>
            </w:r>
          </w:p>
          <w:p w14:paraId="1625DA6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роли животных в природных сообществах.</w:t>
            </w:r>
          </w:p>
          <w:p w14:paraId="4537BBD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роли науки о животных в практической деятельности людей.</w:t>
            </w:r>
          </w:p>
          <w:p w14:paraId="062D0F1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Аргументирование</w:t>
            </w:r>
            <w:r w:rsidRPr="00C4363C">
              <w:rPr>
                <w:rFonts w:ascii="Times New Roman" w:eastAsia="Times New Roman" w:hAnsi="Times New Roman" w:cs="Times New Roman"/>
                <w:sz w:val="28"/>
                <w:szCs w:val="28"/>
                <w:lang w:eastAsia="ru-RU"/>
              </w:rPr>
              <w:t xml:space="preserve"> основных правил поведения в природе в связи с бережным отношением к животному миру.</w:t>
            </w:r>
          </w:p>
        </w:tc>
      </w:tr>
      <w:tr w:rsidR="000E6E26" w:rsidRPr="00C4363C" w14:paraId="1652101D"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554BDD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F0301C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Животные и человек 3 ч.</w:t>
            </w:r>
          </w:p>
          <w:p w14:paraId="6168C72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BACE72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32BAD2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D9EE5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*Город как особая </w:t>
            </w:r>
            <w:r w:rsidRPr="00C4363C">
              <w:rPr>
                <w:rFonts w:ascii="Times New Roman" w:eastAsia="Times New Roman" w:hAnsi="Times New Roman" w:cs="Times New Roman"/>
                <w:sz w:val="28"/>
                <w:szCs w:val="28"/>
                <w:lang w:eastAsia="ru-RU"/>
              </w:rPr>
              <w:lastRenderedPageBreak/>
              <w:t>искусственная среда, созданная человеком*. *Синантропные виды животных*. *Условия их обитания*. Беспозвоночные и позвоночные животные города. *Адаптации животных к новым условиям*. *Рекреационный пресс на животных диких видов в условиях города*.</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3D2417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Применение </w:t>
            </w:r>
            <w:r w:rsidRPr="00C4363C">
              <w:rPr>
                <w:rFonts w:ascii="Times New Roman" w:eastAsia="Times New Roman" w:hAnsi="Times New Roman" w:cs="Times New Roman"/>
                <w:sz w:val="28"/>
                <w:szCs w:val="28"/>
                <w:lang w:eastAsia="ru-RU"/>
              </w:rPr>
              <w:t>биологических терминов и понятий: одомашнивание, селекция, порода, искусственный отбор, синантропные виды с опорой на определения.</w:t>
            </w:r>
          </w:p>
          <w:p w14:paraId="04251A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значения домашних животных в природе и жизни человека.</w:t>
            </w:r>
          </w:p>
          <w:p w14:paraId="1E79CF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методов борьбы с животными-вредителями. </w:t>
            </w:r>
          </w:p>
          <w:p w14:paraId="42192CC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синантропных видов беспозвоночных и позвоночных животных.</w:t>
            </w:r>
          </w:p>
          <w:p w14:paraId="5AD77D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Выявление </w:t>
            </w:r>
            <w:r w:rsidRPr="00C4363C">
              <w:rPr>
                <w:rFonts w:ascii="Times New Roman" w:eastAsia="Times New Roman" w:hAnsi="Times New Roman" w:cs="Times New Roman"/>
                <w:sz w:val="28"/>
                <w:szCs w:val="28"/>
                <w:lang w:eastAsia="ru-RU"/>
              </w:rPr>
              <w:t>черт адаптации синантропных видов к городским условиям жизни.</w:t>
            </w:r>
          </w:p>
          <w:p w14:paraId="17EDBC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lastRenderedPageBreak/>
              <w:t>вопросов создания питомников для бездомных животных, восстановления численности редких животных на охраняемых территориях.</w:t>
            </w:r>
          </w:p>
        </w:tc>
      </w:tr>
    </w:tbl>
    <w:p w14:paraId="6540E04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p w14:paraId="04E9096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 xml:space="preserve">9 класс </w:t>
      </w:r>
    </w:p>
    <w:p w14:paraId="7B1A15F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8"/>
          <w:szCs w:val="28"/>
          <w:lang w:eastAsia="ru-RU"/>
        </w:rPr>
      </w:pPr>
      <w:r w:rsidRPr="00C4363C">
        <w:rPr>
          <w:rFonts w:ascii="Times New Roman" w:eastAsia="Times New Roman" w:hAnsi="Times New Roman" w:cs="Times New Roman"/>
          <w:bCs/>
          <w:color w:val="000000"/>
          <w:sz w:val="28"/>
          <w:szCs w:val="28"/>
          <w:lang w:eastAsia="ru-RU"/>
        </w:rPr>
        <w:t>68 ч, из них 2 ч — резервное время</w:t>
      </w:r>
    </w:p>
    <w:tbl>
      <w:tblPr>
        <w:tblW w:w="0" w:type="auto"/>
        <w:tblInd w:w="113" w:type="dxa"/>
        <w:tblLayout w:type="fixed"/>
        <w:tblCellMar>
          <w:left w:w="0" w:type="dxa"/>
          <w:right w:w="0" w:type="dxa"/>
        </w:tblCellMar>
        <w:tblLook w:val="04A0" w:firstRow="1" w:lastRow="0" w:firstColumn="1" w:lastColumn="0" w:noHBand="0" w:noVBand="1"/>
      </w:tblPr>
      <w:tblGrid>
        <w:gridCol w:w="568"/>
        <w:gridCol w:w="2205"/>
        <w:gridCol w:w="3685"/>
        <w:gridCol w:w="3685"/>
      </w:tblGrid>
      <w:tr w:rsidR="000E6E26" w:rsidRPr="00C4363C" w14:paraId="6270F778" w14:textId="77777777" w:rsidTr="000E6E2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32CABB3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п/п</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67D164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27CB9D5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hideMark/>
          </w:tcPr>
          <w:p w14:paraId="495F273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ru-RU"/>
              </w:rPr>
            </w:pPr>
            <w:r w:rsidRPr="00C4363C">
              <w:rPr>
                <w:rFonts w:ascii="Times New Roman" w:eastAsia="Times New Roman" w:hAnsi="Times New Roman" w:cs="Times New Roman"/>
                <w:b/>
                <w:bCs/>
                <w:sz w:val="28"/>
                <w:szCs w:val="28"/>
                <w:lang w:eastAsia="ru-RU"/>
              </w:rPr>
              <w:t xml:space="preserve">Основные виды деятельности </w:t>
            </w:r>
            <w:r w:rsidRPr="00C4363C">
              <w:rPr>
                <w:rFonts w:ascii="Times New Roman" w:eastAsia="Times New Roman" w:hAnsi="Times New Roman" w:cs="Times New Roman"/>
                <w:b/>
                <w:bCs/>
                <w:sz w:val="28"/>
                <w:szCs w:val="28"/>
                <w:lang w:eastAsia="ru-RU"/>
              </w:rPr>
              <w:br/>
              <w:t>обучающихся</w:t>
            </w:r>
          </w:p>
        </w:tc>
      </w:tr>
      <w:tr w:rsidR="000E6E26" w:rsidRPr="00C4363C" w14:paraId="07235426" w14:textId="77777777" w:rsidTr="000E6E26">
        <w:trPr>
          <w:trHeight w:val="461"/>
        </w:trPr>
        <w:tc>
          <w:tcPr>
            <w:tcW w:w="10143"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hideMark/>
          </w:tcPr>
          <w:p w14:paraId="22D2AC2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
                <w:bCs/>
                <w:sz w:val="28"/>
                <w:szCs w:val="28"/>
                <w:lang w:eastAsia="ru-RU"/>
              </w:rPr>
              <w:t>Раздел «Человек и его здоровье»</w:t>
            </w:r>
          </w:p>
        </w:tc>
      </w:tr>
      <w:tr w:rsidR="000E6E26" w:rsidRPr="00C4363C" w14:paraId="423E609F" w14:textId="77777777" w:rsidTr="000E6E26">
        <w:trPr>
          <w:trHeight w:val="1727"/>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15FF29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E9B0C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Человек— биосоциальный вид</w:t>
            </w:r>
          </w:p>
          <w:p w14:paraId="083029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 1 ч.</w:t>
            </w:r>
          </w:p>
          <w:p w14:paraId="3AA1A2E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5F2E00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8"/>
                <w:szCs w:val="28"/>
                <w:lang w:eastAsia="ru-RU"/>
              </w:rPr>
            </w:pPr>
            <w:r w:rsidRPr="00C4363C">
              <w:rPr>
                <w:rFonts w:ascii="Times New Roman" w:eastAsia="Times New Roman" w:hAnsi="Times New Roman" w:cs="Times New Roman"/>
                <w:spacing w:val="2"/>
                <w:sz w:val="28"/>
                <w:szCs w:val="28"/>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r w:rsidRPr="00C4363C">
              <w:rPr>
                <w:rFonts w:ascii="Times New Roman" w:eastAsia="Times New Roman" w:hAnsi="Times New Roman" w:cs="Times New Roman"/>
                <w:i/>
                <w:spacing w:val="2"/>
                <w:sz w:val="28"/>
                <w:szCs w:val="28"/>
                <w:lang w:eastAsia="ru-RU"/>
              </w:rPr>
              <w:t>*.</w:t>
            </w:r>
          </w:p>
          <w:p w14:paraId="3188D57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2"/>
                <w:sz w:val="28"/>
                <w:szCs w:val="28"/>
                <w:lang w:eastAsia="ru-RU"/>
              </w:rPr>
              <w:t>Место человека в системе органического мира. *Человек как часть природы*. *Систематическое положение современного человека*. *Сходства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w:t>
            </w:r>
            <w:r w:rsidRPr="00C4363C">
              <w:rPr>
                <w:rFonts w:ascii="Times New Roman" w:eastAsia="Times New Roman" w:hAnsi="Times New Roman" w:cs="Times New Roman"/>
                <w:i/>
                <w:spacing w:val="2"/>
                <w:sz w:val="28"/>
                <w:szCs w:val="28"/>
                <w:lang w:eastAsia="ru-RU"/>
              </w:rPr>
              <w:t>.</w:t>
            </w:r>
            <w:r w:rsidRPr="00C4363C">
              <w:rPr>
                <w:rFonts w:ascii="Times New Roman" w:eastAsia="Times New Roman" w:hAnsi="Times New Roman" w:cs="Times New Roman"/>
                <w:spacing w:val="2"/>
                <w:sz w:val="28"/>
                <w:szCs w:val="28"/>
                <w:lang w:eastAsia="ru-RU"/>
              </w:rPr>
              <w:t xml:space="preserve"> Человеческие расы.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972122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Раскрытие </w:t>
            </w:r>
            <w:r w:rsidRPr="00C4363C">
              <w:rPr>
                <w:rFonts w:ascii="Times New Roman" w:eastAsia="Times New Roman" w:hAnsi="Times New Roman" w:cs="Times New Roman"/>
                <w:sz w:val="28"/>
                <w:szCs w:val="28"/>
                <w:lang w:eastAsia="ru-RU"/>
              </w:rPr>
              <w:t>сущности наук о человеке (анатомии, физиологии, гигиены, антропологии, психологии и др.).</w:t>
            </w:r>
          </w:p>
          <w:p w14:paraId="582FD0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методов исследования организма человека.</w:t>
            </w:r>
          </w:p>
          <w:p w14:paraId="3D6209F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3"/>
                <w:sz w:val="28"/>
                <w:szCs w:val="28"/>
                <w:lang w:eastAsia="ru-RU"/>
              </w:rPr>
            </w:pPr>
            <w:r w:rsidRPr="00C4363C">
              <w:rPr>
                <w:rFonts w:ascii="Times New Roman" w:eastAsia="Times New Roman" w:hAnsi="Times New Roman" w:cs="Times New Roman"/>
                <w:bCs/>
                <w:spacing w:val="-3"/>
                <w:sz w:val="28"/>
                <w:szCs w:val="28"/>
                <w:lang w:eastAsia="ru-RU"/>
              </w:rPr>
              <w:t>Объяснение</w:t>
            </w:r>
            <w:r w:rsidRPr="00C4363C">
              <w:rPr>
                <w:rFonts w:ascii="Times New Roman" w:eastAsia="Times New Roman" w:hAnsi="Times New Roman" w:cs="Times New Roman"/>
                <w:spacing w:val="-3"/>
                <w:sz w:val="28"/>
                <w:szCs w:val="28"/>
                <w:lang w:eastAsia="ru-RU"/>
              </w:rPr>
              <w:t xml:space="preserve"> положения человека в системе органического мира (вид, род, семейство, отряд, класс, тип, царство).</w:t>
            </w:r>
          </w:p>
          <w:p w14:paraId="752461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Выявление </w:t>
            </w:r>
            <w:r w:rsidRPr="00C4363C">
              <w:rPr>
                <w:rFonts w:ascii="Times New Roman" w:eastAsia="Times New Roman" w:hAnsi="Times New Roman" w:cs="Times New Roman"/>
                <w:sz w:val="28"/>
                <w:szCs w:val="28"/>
                <w:lang w:eastAsia="ru-RU"/>
              </w:rPr>
              <w:t>черт сходства человека с млекопитающими, сходства и отличия с приматами.</w:t>
            </w:r>
          </w:p>
          <w:p w14:paraId="0FC239B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происхождения человека от животных. </w:t>
            </w:r>
          </w:p>
          <w:p w14:paraId="292D5F2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Объяснение </w:t>
            </w:r>
            <w:r w:rsidRPr="00C4363C">
              <w:rPr>
                <w:rFonts w:ascii="Times New Roman" w:eastAsia="Times New Roman" w:hAnsi="Times New Roman" w:cs="Times New Roman"/>
                <w:sz w:val="28"/>
                <w:szCs w:val="28"/>
                <w:lang w:eastAsia="ru-RU"/>
              </w:rPr>
              <w:t>приспособленности человека к различным экологическим факторам (человеческие расы).</w:t>
            </w:r>
          </w:p>
          <w:p w14:paraId="4CA71E3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4"/>
                <w:sz w:val="28"/>
                <w:szCs w:val="28"/>
                <w:lang w:eastAsia="ru-RU"/>
              </w:rPr>
              <w:t>Описание</w:t>
            </w:r>
            <w:r w:rsidRPr="00C4363C">
              <w:rPr>
                <w:rFonts w:ascii="Times New Roman" w:eastAsia="Times New Roman" w:hAnsi="Times New Roman" w:cs="Times New Roman"/>
                <w:spacing w:val="4"/>
                <w:sz w:val="28"/>
                <w:szCs w:val="28"/>
                <w:lang w:eastAsia="ru-RU"/>
              </w:rPr>
              <w:t xml:space="preserve"> биологических и социальных факторов антропогенеза, этапов и факторов становления человека </w:t>
            </w:r>
          </w:p>
        </w:tc>
      </w:tr>
      <w:tr w:rsidR="000E6E26" w:rsidRPr="00C4363C" w14:paraId="2CA78B34" w14:textId="77777777" w:rsidTr="000E6E26">
        <w:trPr>
          <w:trHeight w:val="965"/>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E0D824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4C122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Структура организма человека 3 ч.</w:t>
            </w:r>
          </w:p>
          <w:p w14:paraId="5C60F7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EFEE0D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Строение и *химический состав</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клетки. Обмен веществ и </w:t>
            </w:r>
            <w:r w:rsidRPr="00C4363C">
              <w:rPr>
                <w:rFonts w:ascii="Times New Roman" w:eastAsia="Times New Roman" w:hAnsi="Times New Roman" w:cs="Times New Roman"/>
                <w:sz w:val="28"/>
                <w:szCs w:val="28"/>
                <w:lang w:eastAsia="ru-RU"/>
              </w:rPr>
              <w:lastRenderedPageBreak/>
              <w:t>превращение энергии в клетке. Многообразие клеток, их деление. *Нуклеиновые кислоты</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Гены. Хромосомы. Хромосомный набор. *Митоз, мейоз*</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Соматические и половые клетки. Стволовые клетки.</w:t>
            </w:r>
          </w:p>
          <w:p w14:paraId="6305409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B8BFDE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24987C5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микроскопического строения тканей (на готовых микропрепаратах).</w:t>
            </w:r>
          </w:p>
          <w:p w14:paraId="08E6948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Распознавание органов и систем органов человека (по таблицам).</w:t>
            </w:r>
          </w:p>
          <w:p w14:paraId="10DDF6F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E57FA0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смысла клеточной теории.</w:t>
            </w:r>
          </w:p>
          <w:p w14:paraId="001EF2E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 xml:space="preserve">по </w:t>
            </w:r>
            <w:r w:rsidRPr="00C4363C">
              <w:rPr>
                <w:rFonts w:ascii="Times New Roman" w:eastAsia="Times New Roman" w:hAnsi="Times New Roman" w:cs="Times New Roman"/>
                <w:sz w:val="28"/>
                <w:szCs w:val="28"/>
                <w:lang w:eastAsia="ru-RU"/>
              </w:rPr>
              <w:lastRenderedPageBreak/>
              <w:t>внешнему виду (изображению), схемам общих признаков организма человека, уровней его организации: клетки, ткани, органы, системы органов, организм.</w:t>
            </w:r>
          </w:p>
          <w:p w14:paraId="3E582E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клеток слизистой оболочки рта человека.</w:t>
            </w:r>
          </w:p>
          <w:p w14:paraId="57F0540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Распознавание типов тканей с опорой на рисунки, схемы, таблицы, описание их свойств и функций на готовых микропрепаратах, органов и систем органов (по таблицам, муляжам).</w:t>
            </w:r>
          </w:p>
          <w:p w14:paraId="39D49D6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органов и систем как основы гомеостаза под руководством учителя.</w:t>
            </w:r>
          </w:p>
        </w:tc>
      </w:tr>
      <w:tr w:rsidR="000E6E26" w:rsidRPr="00C4363C" w14:paraId="70DDD83C" w14:textId="77777777" w:rsidTr="000E6E26">
        <w:trPr>
          <w:trHeight w:val="233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2941D5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3.</w:t>
            </w:r>
          </w:p>
          <w:p w14:paraId="7737399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A980F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Нейрогуморальная регуляция 9 ч.</w:t>
            </w:r>
          </w:p>
          <w:p w14:paraId="2DC665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F1E350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pacing w:val="-4"/>
                <w:sz w:val="28"/>
                <w:szCs w:val="28"/>
                <w:lang w:eastAsia="ru-RU"/>
              </w:rPr>
            </w:pPr>
            <w:r w:rsidRPr="00C4363C">
              <w:rPr>
                <w:rFonts w:ascii="Times New Roman" w:eastAsia="Times New Roman" w:hAnsi="Times New Roman" w:cs="Times New Roman"/>
                <w:spacing w:val="-4"/>
                <w:sz w:val="28"/>
                <w:szCs w:val="28"/>
                <w:lang w:eastAsia="ru-RU"/>
              </w:rPr>
              <w:t>Нервная система человека, её организация и *значение*. *Нейроны, нервы, нервные узлы*. Рефлекс. Рефлекторная дуга.</w:t>
            </w:r>
          </w:p>
          <w:p w14:paraId="34E4261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4"/>
                <w:sz w:val="28"/>
                <w:szCs w:val="28"/>
                <w:lang w:eastAsia="ru-RU"/>
              </w:rPr>
              <w:t>*Рецепторы*.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14:paraId="2F95A86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Соматическая нервная система. Вегетативная (автономная) нервная система. Нервная система как единое целое. *Нарушения в работе нервной системы</w:t>
            </w:r>
            <w:r w:rsidRPr="00C4363C">
              <w:rPr>
                <w:rFonts w:ascii="Times New Roman" w:eastAsia="Times New Roman" w:hAnsi="Times New Roman" w:cs="Times New Roman"/>
                <w:i/>
                <w:sz w:val="28"/>
                <w:szCs w:val="28"/>
                <w:lang w:eastAsia="ru-RU"/>
              </w:rPr>
              <w:t>*.</w:t>
            </w:r>
          </w:p>
          <w:p w14:paraId="1B696649"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Гуморальная регуляция функций. Эндокринная система. *Железы внутренней секреции*. *Железы смешанной секреции*</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Гормоны, их роль в регуляции физиологических функций </w:t>
            </w:r>
            <w:r w:rsidRPr="00C4363C">
              <w:rPr>
                <w:rFonts w:ascii="Times New Roman" w:eastAsia="Times New Roman" w:hAnsi="Times New Roman" w:cs="Times New Roman"/>
                <w:sz w:val="28"/>
                <w:szCs w:val="28"/>
                <w:lang w:eastAsia="ru-RU"/>
              </w:rPr>
              <w:lastRenderedPageBreak/>
              <w:t>организма, роста и развития. *Нарушение в работе эндокринных желёз*. *Особенности рефлекторной и гуморальной регуляции функций организма*.</w:t>
            </w:r>
          </w:p>
          <w:p w14:paraId="3585B8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65F8EA9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головного мозга человека (по муляжам).</w:t>
            </w:r>
          </w:p>
          <w:p w14:paraId="194BE60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изменения размера зрачка в зависимости от освещённости.</w:t>
            </w:r>
          </w:p>
          <w:p w14:paraId="0FC3EE6A" w14:textId="77777777" w:rsidR="000E6E26" w:rsidRPr="00C4363C" w:rsidRDefault="000E6E26" w:rsidP="00C4363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A9E0C8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нервной системы, её организации и значения; центрального</w:t>
            </w:r>
          </w:p>
          <w:p w14:paraId="4C52B350" w14:textId="77777777" w:rsidR="000E6E26" w:rsidRPr="00C4363C" w:rsidRDefault="000E6E26" w:rsidP="00C4363C">
            <w:pPr>
              <w:pStyle w:val="af9"/>
              <w:ind w:firstLine="709"/>
              <w:jc w:val="both"/>
              <w:rPr>
                <w:rFonts w:ascii="Times New Roman" w:eastAsia="Times New Roman" w:hAnsi="Times New Roman" w:cs="Times New Roman"/>
                <w:sz w:val="28"/>
                <w:szCs w:val="28"/>
                <w:lang w:eastAsia="en-US"/>
              </w:rPr>
            </w:pPr>
            <w:r w:rsidRPr="00C4363C">
              <w:rPr>
                <w:rFonts w:ascii="Times New Roman" w:hAnsi="Times New Roman" w:cs="Times New Roman"/>
                <w:sz w:val="28"/>
                <w:szCs w:val="28"/>
                <w:lang w:eastAsia="en-US"/>
              </w:rPr>
              <w:t>и периферического, соматического и вегетативного отделов; нейронов,</w:t>
            </w:r>
            <w:r w:rsidRPr="00C4363C">
              <w:rPr>
                <w:rFonts w:ascii="Times New Roman" w:eastAsia="Times New Roman" w:hAnsi="Times New Roman" w:cs="Times New Roman"/>
                <w:sz w:val="28"/>
                <w:szCs w:val="28"/>
                <w:lang w:eastAsia="en-US"/>
              </w:rPr>
              <w:t xml:space="preserve">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 с опорой на схемы и таблицы.</w:t>
            </w:r>
          </w:p>
          <w:p w14:paraId="1BB5E6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14:paraId="2C6A88F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безусловных и условных рефлексов.</w:t>
            </w:r>
          </w:p>
          <w:p w14:paraId="0E145F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отделов головного мозга, больших полушарий человека (по муляжам).</w:t>
            </w:r>
          </w:p>
          <w:p w14:paraId="3E8DF1A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нейрогуморальной регуляции процессов жизнедеятельности </w:t>
            </w:r>
            <w:r w:rsidRPr="00C4363C">
              <w:rPr>
                <w:rFonts w:ascii="Times New Roman" w:eastAsia="Times New Roman" w:hAnsi="Times New Roman" w:cs="Times New Roman"/>
                <w:sz w:val="28"/>
                <w:szCs w:val="28"/>
                <w:lang w:eastAsia="ru-RU"/>
              </w:rPr>
              <w:lastRenderedPageBreak/>
              <w:t>организма человека.</w:t>
            </w:r>
          </w:p>
          <w:p w14:paraId="667C34E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желёз в организме человека на железы внутренней (эндокринные), внешней и смешанной секреции.</w:t>
            </w:r>
          </w:p>
          <w:p w14:paraId="4607A78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Определение </w:t>
            </w:r>
            <w:r w:rsidRPr="00C4363C">
              <w:rPr>
                <w:rFonts w:ascii="Times New Roman" w:eastAsia="Times New Roman" w:hAnsi="Times New Roman" w:cs="Times New Roman"/>
                <w:sz w:val="28"/>
                <w:szCs w:val="28"/>
                <w:lang w:eastAsia="ru-RU"/>
              </w:rPr>
              <w:t>отличий желёз внутренней и внешней секреции.</w:t>
            </w:r>
          </w:p>
          <w:p w14:paraId="2EB336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эндокринных заболеваний.</w:t>
            </w:r>
          </w:p>
          <w:p w14:paraId="2C3E660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причин нарушений в работе нервной системы и эндокринных желёз</w:t>
            </w:r>
          </w:p>
        </w:tc>
      </w:tr>
      <w:tr w:rsidR="000E6E26" w:rsidRPr="00C4363C" w14:paraId="059C0D11" w14:textId="77777777" w:rsidTr="000E6E26">
        <w:trPr>
          <w:trHeight w:val="77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BD7BF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4</w:t>
            </w:r>
          </w:p>
          <w:p w14:paraId="454AA56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B829F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Опора и движение</w:t>
            </w:r>
          </w:p>
          <w:p w14:paraId="433003B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5 ч.</w:t>
            </w:r>
          </w:p>
          <w:p w14:paraId="240B426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EFFF2E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Значение опорно-двигательного аппарата.</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 Мышечная система. Строение и функции скелетных мышц. Работа мышц: статическая и </w:t>
            </w:r>
            <w:r w:rsidRPr="00C4363C">
              <w:rPr>
                <w:rFonts w:ascii="Times New Roman" w:eastAsia="Times New Roman" w:hAnsi="Times New Roman" w:cs="Times New Roman"/>
                <w:sz w:val="28"/>
                <w:szCs w:val="28"/>
                <w:lang w:eastAsia="ru-RU"/>
              </w:rPr>
              <w:lastRenderedPageBreak/>
              <w:t>динамическая; мышцы сгибатели и разгибатели. Утомление мышц. *Гиподинамия*. *Роль двигательной активности в сохранении здоровья*.</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C15DD8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0DDFA56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свойств кости.</w:t>
            </w:r>
          </w:p>
          <w:p w14:paraId="57D9772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строения костей (на муляжах).</w:t>
            </w:r>
          </w:p>
          <w:p w14:paraId="4CBDBE8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строения позвонков (на муляжах).</w:t>
            </w:r>
          </w:p>
          <w:p w14:paraId="26424DC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Определение гибкости позвоночника.</w:t>
            </w:r>
          </w:p>
          <w:p w14:paraId="58AFA3B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5. Измерение массы и роста своего организма.</w:t>
            </w:r>
          </w:p>
          <w:p w14:paraId="6529639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6. Изучение влияния статической и динамической нагрузки на утомление мышц.</w:t>
            </w:r>
          </w:p>
          <w:p w14:paraId="7FDDD70A" w14:textId="77777777" w:rsidR="000E6E26" w:rsidRPr="00C4363C" w:rsidRDefault="000E6E26" w:rsidP="00C4363C">
            <w:pPr>
              <w:widowControl w:val="0"/>
              <w:tabs>
                <w:tab w:val="left" w:pos="7425"/>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7. Выявление нарушения осанки.</w:t>
            </w:r>
          </w:p>
          <w:p w14:paraId="7C8F964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8. Определение признаков плоскостопия.</w:t>
            </w:r>
          </w:p>
          <w:p w14:paraId="2B847D7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9. Оказание первой помощи при повреждении скелета и мышц.</w:t>
            </w:r>
          </w:p>
          <w:p w14:paraId="14CDA16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FB5091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значения опорно-двигательного аппарата.</w:t>
            </w:r>
          </w:p>
          <w:p w14:paraId="4F298A3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состава и свойств костей (на муляжах).</w:t>
            </w:r>
          </w:p>
          <w:p w14:paraId="07A782C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отличительных признаков в строении костной и мышечной тканей.</w:t>
            </w:r>
          </w:p>
          <w:p w14:paraId="40509A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Классифицирование </w:t>
            </w:r>
            <w:r w:rsidRPr="00C4363C">
              <w:rPr>
                <w:rFonts w:ascii="Times New Roman" w:eastAsia="Times New Roman" w:hAnsi="Times New Roman" w:cs="Times New Roman"/>
                <w:sz w:val="28"/>
                <w:szCs w:val="28"/>
                <w:lang w:eastAsia="ru-RU"/>
              </w:rPr>
              <w:t>типов костей и их соединений.</w:t>
            </w:r>
          </w:p>
          <w:p w14:paraId="6F5379D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отделов скелета человека, их значения, особенностей строения и функций скелетных мышц.</w:t>
            </w:r>
          </w:p>
          <w:p w14:paraId="70770D5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отличительных признаков скелета человека, связанных с прямохождением и трудовой деятельностью, от скелета приматов.</w:t>
            </w:r>
          </w:p>
          <w:p w14:paraId="2247BEC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гибкости позвоночника, влияния статической и динамической нагрузки на утомление мышц, </w:t>
            </w: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полученных результатов.</w:t>
            </w:r>
          </w:p>
          <w:p w14:paraId="356E17E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Аргументирование </w:t>
            </w:r>
            <w:r w:rsidRPr="00C4363C">
              <w:rPr>
                <w:rFonts w:ascii="Times New Roman" w:eastAsia="Times New Roman" w:hAnsi="Times New Roman" w:cs="Times New Roman"/>
                <w:sz w:val="28"/>
                <w:szCs w:val="28"/>
                <w:lang w:eastAsia="ru-RU"/>
              </w:rPr>
              <w:t>основных принципов рациональной организации труда и отдыха.</w:t>
            </w:r>
          </w:p>
          <w:p w14:paraId="5B98DE2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Оценивание</w:t>
            </w:r>
            <w:r w:rsidRPr="00C4363C">
              <w:rPr>
                <w:rFonts w:ascii="Times New Roman" w:eastAsia="Times New Roman" w:hAnsi="Times New Roman" w:cs="Times New Roman"/>
                <w:sz w:val="28"/>
                <w:szCs w:val="28"/>
                <w:lang w:eastAsia="ru-RU"/>
              </w:rPr>
              <w:t xml:space="preserve"> влияния факторов риска на здоровье человека.</w:t>
            </w:r>
          </w:p>
          <w:p w14:paraId="1290409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и использование приёмов оказания первой помощи при травмах опорно-двигательной системы.</w:t>
            </w:r>
          </w:p>
          <w:p w14:paraId="430A84F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Выявление </w:t>
            </w:r>
            <w:r w:rsidRPr="00C4363C">
              <w:rPr>
                <w:rFonts w:ascii="Times New Roman" w:eastAsia="Times New Roman" w:hAnsi="Times New Roman" w:cs="Times New Roman"/>
                <w:sz w:val="28"/>
                <w:szCs w:val="28"/>
                <w:lang w:eastAsia="ru-RU"/>
              </w:rPr>
              <w:t xml:space="preserve">признаков плоскостопия и нарушения осанки, </w:t>
            </w: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полученных результатов.</w:t>
            </w:r>
          </w:p>
        </w:tc>
      </w:tr>
      <w:tr w:rsidR="000E6E26" w:rsidRPr="00C4363C" w14:paraId="480B2334"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ADF90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5</w:t>
            </w:r>
          </w:p>
          <w:p w14:paraId="03374FB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F9247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Внутренняя среда организма 4 ч.</w:t>
            </w:r>
          </w:p>
          <w:p w14:paraId="1FF81FE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EBCBE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w:t>
            </w:r>
            <w:r w:rsidRPr="00C4363C">
              <w:rPr>
                <w:rFonts w:ascii="Times New Roman" w:eastAsia="Times New Roman" w:hAnsi="Times New Roman" w:cs="Times New Roman"/>
                <w:i/>
                <w:sz w:val="28"/>
                <w:szCs w:val="28"/>
                <w:lang w:eastAsia="ru-RU"/>
              </w:rPr>
              <w:t xml:space="preserve"> </w:t>
            </w:r>
          </w:p>
          <w:p w14:paraId="4CF9927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Плазма крови. *Постоянство внутренней среды (гомеостаз)*. Свёртывание крови. Группы крови. Резус-фактор. Переливание крови. Донорство.</w:t>
            </w:r>
          </w:p>
          <w:p w14:paraId="1D73BDC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w:t>
            </w:r>
            <w:r w:rsidRPr="00C4363C">
              <w:rPr>
                <w:rFonts w:ascii="Times New Roman" w:eastAsia="Times New Roman" w:hAnsi="Times New Roman" w:cs="Times New Roman"/>
                <w:sz w:val="28"/>
                <w:szCs w:val="28"/>
                <w:lang w:eastAsia="ru-RU"/>
              </w:rPr>
              <w:lastRenderedPageBreak/>
              <w:t>Мечникова по изучению иммунитета*.</w:t>
            </w:r>
          </w:p>
          <w:p w14:paraId="7C43AAF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B02D0B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Изучение микроскопического строения крови человека и лягушки (сравнение).</w:t>
            </w:r>
          </w:p>
          <w:p w14:paraId="460E20F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712D8A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3"/>
                <w:sz w:val="28"/>
                <w:szCs w:val="28"/>
                <w:lang w:eastAsia="ru-RU"/>
              </w:rPr>
              <w:lastRenderedPageBreak/>
              <w:t>Описание</w:t>
            </w:r>
            <w:r w:rsidRPr="00C4363C">
              <w:rPr>
                <w:rFonts w:ascii="Times New Roman" w:eastAsia="Times New Roman" w:hAnsi="Times New Roman" w:cs="Times New Roman"/>
                <w:spacing w:val="-3"/>
                <w:sz w:val="28"/>
                <w:szCs w:val="28"/>
                <w:lang w:eastAsia="ru-RU"/>
              </w:rPr>
              <w:t xml:space="preserve"> внутренней среды человека.</w:t>
            </w:r>
          </w:p>
          <w:p w14:paraId="190E585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форменных элементов крови.</w:t>
            </w:r>
          </w:p>
          <w:p w14:paraId="5660852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клеток крови на готовых препаратах.</w:t>
            </w:r>
          </w:p>
          <w:p w14:paraId="4FE1312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Установление</w:t>
            </w:r>
            <w:r w:rsidRPr="00C4363C">
              <w:rPr>
                <w:rFonts w:ascii="Times New Roman" w:eastAsia="Times New Roman" w:hAnsi="Times New Roman" w:cs="Times New Roman"/>
                <w:sz w:val="28"/>
                <w:szCs w:val="28"/>
                <w:lang w:eastAsia="ru-RU"/>
              </w:rPr>
              <w:t xml:space="preserve"> взаимосвязи между строением форменных элементов крови и выполняемыми функциями. </w:t>
            </w: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групп крови.</w:t>
            </w:r>
          </w:p>
          <w:p w14:paraId="0D27E5B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2"/>
                <w:sz w:val="28"/>
                <w:szCs w:val="28"/>
                <w:lang w:eastAsia="ru-RU"/>
              </w:rPr>
              <w:t>Объяснение</w:t>
            </w:r>
            <w:r w:rsidRPr="00C4363C">
              <w:rPr>
                <w:rFonts w:ascii="Times New Roman" w:eastAsia="Times New Roman" w:hAnsi="Times New Roman" w:cs="Times New Roman"/>
                <w:spacing w:val="2"/>
                <w:sz w:val="28"/>
                <w:szCs w:val="28"/>
                <w:lang w:eastAsia="ru-RU"/>
              </w:rPr>
              <w:t xml:space="preserve"> принципов переливания крови, механизмов свёртывания крови</w:t>
            </w:r>
            <w:r w:rsidRPr="00C4363C">
              <w:rPr>
                <w:rFonts w:ascii="Times New Roman" w:eastAsia="Times New Roman" w:hAnsi="Times New Roman" w:cs="Times New Roman"/>
                <w:sz w:val="28"/>
                <w:szCs w:val="28"/>
                <w:lang w:eastAsia="ru-RU"/>
              </w:rPr>
              <w:t>.</w:t>
            </w:r>
          </w:p>
          <w:p w14:paraId="4EA5301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значения донорства.</w:t>
            </w:r>
          </w:p>
          <w:p w14:paraId="3232D78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факторов риска на здоровье человека при заболеваниях крови (малокровие и др.).</w:t>
            </w:r>
          </w:p>
          <w:p w14:paraId="6383CCA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Классифицирование</w:t>
            </w:r>
            <w:r w:rsidRPr="00C4363C">
              <w:rPr>
                <w:rFonts w:ascii="Times New Roman" w:eastAsia="Times New Roman" w:hAnsi="Times New Roman" w:cs="Times New Roman"/>
                <w:sz w:val="28"/>
                <w:szCs w:val="28"/>
                <w:lang w:eastAsia="ru-RU"/>
              </w:rPr>
              <w:t xml:space="preserve"> видов иммунитета, </w:t>
            </w: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его значения в жизни человека.</w:t>
            </w:r>
          </w:p>
          <w:p w14:paraId="524E34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Обоснование </w:t>
            </w:r>
            <w:r w:rsidRPr="00C4363C">
              <w:rPr>
                <w:rFonts w:ascii="Times New Roman" w:eastAsia="Times New Roman" w:hAnsi="Times New Roman" w:cs="Times New Roman"/>
                <w:sz w:val="28"/>
                <w:szCs w:val="28"/>
                <w:lang w:eastAsia="ru-RU"/>
              </w:rPr>
              <w:lastRenderedPageBreak/>
              <w:t>необходимости соблюдения мер профилактики инфекционных заболеваний.</w:t>
            </w:r>
          </w:p>
          <w:p w14:paraId="1D3652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роли вакцин и лечебных сывороток для сохранения здоровья человека.</w:t>
            </w:r>
          </w:p>
        </w:tc>
      </w:tr>
      <w:tr w:rsidR="000E6E26" w:rsidRPr="00C4363C" w14:paraId="58D8F168"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524C2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6</w:t>
            </w:r>
          </w:p>
          <w:p w14:paraId="6640018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086989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Кровообращение </w:t>
            </w:r>
          </w:p>
          <w:p w14:paraId="0698B3D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5 ч.</w:t>
            </w:r>
          </w:p>
          <w:p w14:paraId="2B37466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29478F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4F27C1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35906E8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Измерение кровяного давления.</w:t>
            </w:r>
          </w:p>
          <w:p w14:paraId="00EE1E6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2. Определение пульса и числа сердечных сокращений в покое и после дозированных </w:t>
            </w:r>
            <w:r w:rsidRPr="00C4363C">
              <w:rPr>
                <w:rFonts w:ascii="Times New Roman" w:eastAsia="Times New Roman" w:hAnsi="Times New Roman" w:cs="Times New Roman"/>
                <w:sz w:val="28"/>
                <w:szCs w:val="28"/>
                <w:lang w:eastAsia="ru-RU"/>
              </w:rPr>
              <w:lastRenderedPageBreak/>
              <w:t>физических нагрузок у человека.</w:t>
            </w:r>
          </w:p>
          <w:p w14:paraId="4A10D6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Первая помощь при кровотечениях.</w:t>
            </w:r>
          </w:p>
          <w:p w14:paraId="02F7E24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AB1070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органов кровообращения.</w:t>
            </w:r>
          </w:p>
          <w:p w14:paraId="7468533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Сравнение</w:t>
            </w:r>
            <w:r w:rsidRPr="00C4363C">
              <w:rPr>
                <w:rFonts w:ascii="Times New Roman" w:eastAsia="Times New Roman" w:hAnsi="Times New Roman" w:cs="Times New Roman"/>
                <w:sz w:val="28"/>
                <w:szCs w:val="28"/>
                <w:lang w:eastAsia="ru-RU"/>
              </w:rPr>
              <w:t xml:space="preserve"> особенностей строения и роли сосудов, кругов кровообращения с использованием клише.</w:t>
            </w:r>
          </w:p>
          <w:p w14:paraId="614D5F7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причин движения крови и лимфы по сосудам, изменения скорости кровотока в кругах кровообращения. Анализ текста учебника для создания графиков «Скорость тока крови в сосудах», «Давление крови в сосудах».</w:t>
            </w:r>
          </w:p>
          <w:p w14:paraId="705517A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Измерение</w:t>
            </w:r>
            <w:r w:rsidRPr="00C4363C">
              <w:rPr>
                <w:rFonts w:ascii="Times New Roman" w:eastAsia="Times New Roman" w:hAnsi="Times New Roman" w:cs="Times New Roman"/>
                <w:sz w:val="28"/>
                <w:szCs w:val="28"/>
                <w:lang w:eastAsia="ru-RU"/>
              </w:rPr>
              <w:t xml:space="preserve"> кровяного давления, </w:t>
            </w: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результатов исследования.</w:t>
            </w:r>
          </w:p>
          <w:p w14:paraId="0B7921F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Подсчёт </w:t>
            </w:r>
            <w:r w:rsidRPr="00C4363C">
              <w:rPr>
                <w:rFonts w:ascii="Times New Roman" w:eastAsia="Times New Roman" w:hAnsi="Times New Roman" w:cs="Times New Roman"/>
                <w:sz w:val="28"/>
                <w:szCs w:val="28"/>
                <w:lang w:eastAsia="ru-RU"/>
              </w:rPr>
              <w:t xml:space="preserve">пульса и числа сердечных сокращений у человека в покое и после дозированных физических нагрузок, </w:t>
            </w: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результатов исследования.</w:t>
            </w:r>
          </w:p>
          <w:p w14:paraId="4118882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Объяснение </w:t>
            </w:r>
            <w:r w:rsidRPr="00C4363C">
              <w:rPr>
                <w:rFonts w:ascii="Times New Roman" w:eastAsia="Times New Roman" w:hAnsi="Times New Roman" w:cs="Times New Roman"/>
                <w:sz w:val="28"/>
                <w:szCs w:val="28"/>
                <w:lang w:eastAsia="ru-RU"/>
              </w:rPr>
              <w:t>нейрогуморальной регуляции работы сердца и сосудов в организме человека.</w:t>
            </w:r>
          </w:p>
          <w:p w14:paraId="652BF2F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необходимости соблюдения мер профилактики сердечно сосудистых болезней.</w:t>
            </w:r>
          </w:p>
          <w:p w14:paraId="6214F3C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использование</w:t>
            </w:r>
            <w:r w:rsidRPr="00C4363C">
              <w:rPr>
                <w:rFonts w:ascii="Times New Roman" w:eastAsia="Times New Roman" w:hAnsi="Times New Roman" w:cs="Times New Roman"/>
                <w:sz w:val="28"/>
                <w:szCs w:val="28"/>
                <w:lang w:eastAsia="ru-RU"/>
              </w:rPr>
              <w:t xml:space="preserve"> приёмов оказания первой помощи при кровотечениях.</w:t>
            </w:r>
          </w:p>
        </w:tc>
      </w:tr>
      <w:tr w:rsidR="000E6E26" w:rsidRPr="00C4363C" w14:paraId="06AF8520"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5B214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7</w:t>
            </w:r>
          </w:p>
          <w:p w14:paraId="6BB6091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187569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Дыхание 5 ч.</w:t>
            </w:r>
          </w:p>
          <w:p w14:paraId="0012220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B0E08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6A18CE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Охрана воздушной среды. </w:t>
            </w:r>
            <w:r w:rsidRPr="00C4363C">
              <w:rPr>
                <w:rFonts w:ascii="Times New Roman" w:eastAsia="Times New Roman" w:hAnsi="Times New Roman" w:cs="Times New Roman"/>
                <w:sz w:val="28"/>
                <w:szCs w:val="28"/>
                <w:lang w:eastAsia="ru-RU"/>
              </w:rPr>
              <w:lastRenderedPageBreak/>
              <w:t>Оказание первой помощи при поражении органов дыхания.</w:t>
            </w:r>
          </w:p>
          <w:p w14:paraId="5EA771C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58C5B74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4"/>
                <w:sz w:val="28"/>
                <w:szCs w:val="28"/>
                <w:lang w:eastAsia="ru-RU"/>
              </w:rPr>
              <w:t>1. Измерение обхвата грудной клетки в состоянии вдоха и выдоха.</w:t>
            </w:r>
          </w:p>
          <w:p w14:paraId="3415685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Определение частоты дыхания. Влияние различных факторов на частоту дыхания.</w:t>
            </w:r>
          </w:p>
          <w:p w14:paraId="34510FB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4D4190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Объяснение </w:t>
            </w:r>
            <w:r w:rsidRPr="00C4363C">
              <w:rPr>
                <w:rFonts w:ascii="Times New Roman" w:eastAsia="Times New Roman" w:hAnsi="Times New Roman" w:cs="Times New Roman"/>
                <w:sz w:val="28"/>
                <w:szCs w:val="28"/>
                <w:lang w:eastAsia="ru-RU"/>
              </w:rPr>
              <w:t>сущности процесса дыхания.</w:t>
            </w:r>
          </w:p>
          <w:p w14:paraId="77D1C51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Установление </w:t>
            </w:r>
            <w:r w:rsidRPr="00C4363C">
              <w:rPr>
                <w:rFonts w:ascii="Times New Roman" w:eastAsia="Times New Roman" w:hAnsi="Times New Roman" w:cs="Times New Roman"/>
                <w:sz w:val="28"/>
                <w:szCs w:val="28"/>
                <w:lang w:eastAsia="ru-RU"/>
              </w:rPr>
              <w:t>взаимосвязи между особенностями строения органов дыхания и выполняемыми функциями.</w:t>
            </w:r>
          </w:p>
          <w:p w14:paraId="4582D42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механизмов дыхания, нейрогуморальной регуляции работы органов дыхания.</w:t>
            </w:r>
          </w:p>
          <w:p w14:paraId="4710C8A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процесса газообмена в тканях и лёгких.</w:t>
            </w:r>
          </w:p>
          <w:p w14:paraId="69EDD61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жизненной ёмкости лёгких и </w:t>
            </w: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частоты дыхания, </w:t>
            </w: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полученных результатов.</w:t>
            </w:r>
          </w:p>
          <w:p w14:paraId="643B88D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Анализ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оценивание</w:t>
            </w:r>
            <w:r w:rsidRPr="00C4363C">
              <w:rPr>
                <w:rFonts w:ascii="Times New Roman" w:eastAsia="Times New Roman" w:hAnsi="Times New Roman" w:cs="Times New Roman"/>
                <w:sz w:val="28"/>
                <w:szCs w:val="28"/>
                <w:lang w:eastAsia="ru-RU"/>
              </w:rPr>
              <w:t xml:space="preserve"> влияния факторов риска на дыхательную систему.</w:t>
            </w:r>
          </w:p>
          <w:p w14:paraId="5AFCD7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Выявление</w:t>
            </w:r>
            <w:r w:rsidRPr="00C4363C">
              <w:rPr>
                <w:rFonts w:ascii="Times New Roman" w:eastAsia="Times New Roman" w:hAnsi="Times New Roman" w:cs="Times New Roman"/>
                <w:sz w:val="28"/>
                <w:szCs w:val="28"/>
                <w:lang w:eastAsia="ru-RU"/>
              </w:rPr>
              <w:t xml:space="preserve"> причин инфекционных заболеваний. </w:t>
            </w:r>
          </w:p>
          <w:p w14:paraId="30DB835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мер предупреждения инфекционных заболеваний.</w:t>
            </w:r>
          </w:p>
          <w:p w14:paraId="704AF54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приёмов оказания первой помощи при остановке дыхания.</w:t>
            </w:r>
          </w:p>
        </w:tc>
      </w:tr>
      <w:tr w:rsidR="000E6E26" w:rsidRPr="00C4363C" w14:paraId="504E3917"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692CD4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8</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18D90C0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Питание и пищеварение</w:t>
            </w:r>
          </w:p>
          <w:p w14:paraId="59AF6B71" w14:textId="218A093F"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6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B9B46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Питательные вещества и пищевые продукты. Питание и его значение. Пищеварение. Органы пищеварения, их строение и функции. Ферменты, </w:t>
            </w:r>
          </w:p>
          <w:p w14:paraId="244AB1E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их роль в пищеварении. *Пищеварение в ротовой полости*. Зубы и уход за ними.</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 xml:space="preserve">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*Микробиом человека— совокупность </w:t>
            </w:r>
            <w:r w:rsidRPr="00C4363C">
              <w:rPr>
                <w:rFonts w:ascii="Times New Roman" w:eastAsia="Times New Roman" w:hAnsi="Times New Roman" w:cs="Times New Roman"/>
                <w:sz w:val="28"/>
                <w:szCs w:val="28"/>
                <w:lang w:eastAsia="ru-RU"/>
              </w:rPr>
              <w:lastRenderedPageBreak/>
              <w:t>микроорганизмов, населяющих организм человека*. Регуляция пищеварения. *Методы изучения органов пищеварения*. *Работы И. П. Павлова*.</w:t>
            </w:r>
          </w:p>
          <w:p w14:paraId="6097C6A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Гигиена питания. </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Предупреждение глистных и желудочно-кишечных заболеваний, пищевых отравлений*. *Влияние курения и алкоголя на пищеварение*.</w:t>
            </w:r>
          </w:p>
          <w:p w14:paraId="39ABF4E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14DF9A7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действия ферментов слюны на крахмал.</w:t>
            </w:r>
          </w:p>
          <w:p w14:paraId="6135787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Наблюдение действия желудочного сока на белки.</w:t>
            </w:r>
          </w:p>
          <w:p w14:paraId="5B5B07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E341D4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Устное описание</w:t>
            </w:r>
            <w:r w:rsidRPr="00C4363C">
              <w:rPr>
                <w:rFonts w:ascii="Times New Roman" w:eastAsia="Times New Roman" w:hAnsi="Times New Roman" w:cs="Times New Roman"/>
                <w:sz w:val="28"/>
                <w:szCs w:val="28"/>
                <w:lang w:eastAsia="ru-RU"/>
              </w:rPr>
              <w:t xml:space="preserve"> процессов пищеварения в органах пищеварительной системы с опорой на таблицу.</w:t>
            </w:r>
          </w:p>
          <w:p w14:paraId="4053A30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Установление </w:t>
            </w:r>
            <w:r w:rsidRPr="00C4363C">
              <w:rPr>
                <w:rFonts w:ascii="Times New Roman" w:eastAsia="Times New Roman" w:hAnsi="Times New Roman" w:cs="Times New Roman"/>
                <w:sz w:val="28"/>
                <w:szCs w:val="28"/>
                <w:lang w:eastAsia="ru-RU"/>
              </w:rPr>
              <w:t>взаимосвязи между строением органов пищеварения и выполняемыми ими функциями.</w:t>
            </w:r>
          </w:p>
          <w:p w14:paraId="63A3126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механизмов пищеварения, нейрогуморальной регуляции процессов пищеварения.</w:t>
            </w:r>
          </w:p>
          <w:p w14:paraId="0205A36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действия ферментов слюны на крахмал, </w:t>
            </w: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результатов.</w:t>
            </w:r>
          </w:p>
          <w:p w14:paraId="2D598F4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Наблюдение </w:t>
            </w:r>
            <w:r w:rsidRPr="00C4363C">
              <w:rPr>
                <w:rFonts w:ascii="Times New Roman" w:eastAsia="Times New Roman" w:hAnsi="Times New Roman" w:cs="Times New Roman"/>
                <w:sz w:val="28"/>
                <w:szCs w:val="28"/>
                <w:lang w:eastAsia="ru-RU"/>
              </w:rPr>
              <w:t xml:space="preserve">за воздействием желудочного </w:t>
            </w:r>
            <w:r w:rsidRPr="00C4363C">
              <w:rPr>
                <w:rFonts w:ascii="Times New Roman" w:eastAsia="Times New Roman" w:hAnsi="Times New Roman" w:cs="Times New Roman"/>
                <w:sz w:val="28"/>
                <w:szCs w:val="28"/>
                <w:lang w:eastAsia="ru-RU"/>
              </w:rPr>
              <w:lastRenderedPageBreak/>
              <w:t>сока на белки.</w:t>
            </w:r>
          </w:p>
          <w:p w14:paraId="5FDAD59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мер профилактики инфекционных заболеваний органов пищеварения, основных принципов </w:t>
            </w:r>
          </w:p>
          <w:p w14:paraId="693FD15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здорового образа жизни и гигиены питания.</w:t>
            </w:r>
          </w:p>
        </w:tc>
      </w:tr>
      <w:tr w:rsidR="000E6E26" w:rsidRPr="00C4363C" w14:paraId="660EEB86"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3F0FC5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9</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F0CD5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Обмен веществ и превращение энергии</w:t>
            </w:r>
          </w:p>
          <w:p w14:paraId="1A5D843E" w14:textId="479175A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5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A6F46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w:t>
            </w:r>
            <w:r w:rsidRPr="00C4363C">
              <w:rPr>
                <w:rFonts w:ascii="Times New Roman" w:eastAsia="Times New Roman" w:hAnsi="Times New Roman" w:cs="Times New Roman"/>
                <w:i/>
                <w:sz w:val="28"/>
                <w:szCs w:val="28"/>
                <w:lang w:eastAsia="ru-RU"/>
              </w:rPr>
              <w:t xml:space="preserve"> </w:t>
            </w:r>
            <w:r w:rsidRPr="00C4363C">
              <w:rPr>
                <w:rFonts w:ascii="Times New Roman" w:eastAsia="Times New Roman" w:hAnsi="Times New Roman" w:cs="Times New Roman"/>
                <w:sz w:val="28"/>
                <w:szCs w:val="28"/>
                <w:lang w:eastAsia="ru-RU"/>
              </w:rPr>
              <w:t>Регуляция обмена веществ и превращения энергии.</w:t>
            </w:r>
          </w:p>
          <w:p w14:paraId="6FFAB7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Витамины и их роль для организма. </w:t>
            </w:r>
            <w:r w:rsidRPr="00C4363C">
              <w:rPr>
                <w:rFonts w:ascii="Times New Roman" w:eastAsia="Times New Roman" w:hAnsi="Times New Roman" w:cs="Times New Roman"/>
                <w:sz w:val="28"/>
                <w:szCs w:val="28"/>
                <w:lang w:eastAsia="ru-RU"/>
              </w:rPr>
              <w:lastRenderedPageBreak/>
              <w:t>*Поступление витаминов с пищей*. *Синтез витаминов в организме*. *Авитаминозы и гиповитаминозы*. *Сохранение витаминов в пище*.</w:t>
            </w:r>
          </w:p>
          <w:p w14:paraId="005FCB6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Нормы и режим питания. Рациональное питание— фактор укрепления здоровья. *Нарушение обмена веществ*.</w:t>
            </w:r>
          </w:p>
          <w:p w14:paraId="7609FC2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781BAC6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состава продуктов питания.</w:t>
            </w:r>
          </w:p>
          <w:p w14:paraId="58B0D44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Составление меню в зависимости от калорийности пищи.</w:t>
            </w:r>
          </w:p>
          <w:p w14:paraId="12CCE6A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Способы сохранения витаминов в пищевых продуктах.</w:t>
            </w:r>
          </w:p>
          <w:p w14:paraId="59B8C73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0BE83A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lastRenderedPageBreak/>
              <w:t>Составление таблицы «Обмен веществ».</w:t>
            </w:r>
          </w:p>
          <w:p w14:paraId="47CEA51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взаимосвязи человека и окружающей среды.</w:t>
            </w:r>
          </w:p>
          <w:p w14:paraId="5DA05F5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биологически активных веществ — витаминов, ферментов, гормонов и </w:t>
            </w: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их роли в процессе обмена веществ и превращения энергии.</w:t>
            </w:r>
          </w:p>
          <w:p w14:paraId="6C773DD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Классифицирование </w:t>
            </w:r>
            <w:r w:rsidRPr="00C4363C">
              <w:rPr>
                <w:rFonts w:ascii="Times New Roman" w:eastAsia="Times New Roman" w:hAnsi="Times New Roman" w:cs="Times New Roman"/>
                <w:sz w:val="28"/>
                <w:szCs w:val="28"/>
                <w:lang w:eastAsia="ru-RU"/>
              </w:rPr>
              <w:lastRenderedPageBreak/>
              <w:t>витаминов.</w:t>
            </w:r>
          </w:p>
          <w:p w14:paraId="358D21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признаков авитаминозов и гиповитаминозов.</w:t>
            </w:r>
          </w:p>
          <w:p w14:paraId="02425A1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Составление </w:t>
            </w:r>
            <w:r w:rsidRPr="00C4363C">
              <w:rPr>
                <w:rFonts w:ascii="Times New Roman" w:eastAsia="Times New Roman" w:hAnsi="Times New Roman" w:cs="Times New Roman"/>
                <w:sz w:val="28"/>
                <w:szCs w:val="28"/>
                <w:lang w:eastAsia="ru-RU"/>
              </w:rPr>
              <w:t>меню в зависимости от калорийности пищи и содержания витаминов.</w:t>
            </w:r>
          </w:p>
          <w:p w14:paraId="4687E2A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основных принципов рационального питания как фактора укрепления здоровья.</w:t>
            </w:r>
          </w:p>
        </w:tc>
      </w:tr>
      <w:tr w:rsidR="000E6E26" w:rsidRPr="00C4363C" w14:paraId="4AA10236" w14:textId="77777777" w:rsidTr="000E6E26">
        <w:trPr>
          <w:trHeight w:val="20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56E4FC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10</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3F6F51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Кожа 4 ч.</w:t>
            </w:r>
          </w:p>
          <w:p w14:paraId="442604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1750D4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Строение и функции кожи. Кожа и её производные. Кожа и терморегуляция. Влияние на кожу факторов окружающей среды. Закаливание и его роль. Способы закаливания организма. Гигиена кожи, гигиенические требования к одежде и обуви. *Заболевания кожи и их </w:t>
            </w:r>
            <w:r w:rsidRPr="00C4363C">
              <w:rPr>
                <w:rFonts w:ascii="Times New Roman" w:eastAsia="Times New Roman" w:hAnsi="Times New Roman" w:cs="Times New Roman"/>
                <w:sz w:val="28"/>
                <w:szCs w:val="28"/>
                <w:lang w:eastAsia="ru-RU"/>
              </w:rPr>
              <w:lastRenderedPageBreak/>
              <w:t>предупреждение*. Профилактика и первая помощь при тепловом и солнечном ударах, ожогах и обморожениях.</w:t>
            </w:r>
          </w:p>
          <w:p w14:paraId="028B585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36C93C5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Исследование с помощью лупы тыльной и ладонной стороны кисти.</w:t>
            </w:r>
          </w:p>
          <w:p w14:paraId="611C3A5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Определение жирности различных участков кожи лица.</w:t>
            </w:r>
          </w:p>
          <w:p w14:paraId="12F7FD3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Описание мер по уходу за кожей лица и волосами в зависимости от типа кожи.</w:t>
            </w:r>
          </w:p>
          <w:p w14:paraId="4EB920D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4. Описание основных гигиенических требований к одежде и обуви.</w:t>
            </w:r>
          </w:p>
          <w:p w14:paraId="2F2E6C8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2305E09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строения и функций кожи, её производных.</w:t>
            </w:r>
          </w:p>
          <w:p w14:paraId="3384E1A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влияния факторов окружающей среды на кожу.</w:t>
            </w:r>
          </w:p>
          <w:p w14:paraId="0BD0DE3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механизмов терморегуляции.</w:t>
            </w:r>
          </w:p>
          <w:p w14:paraId="66E9C01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Исследование </w:t>
            </w:r>
            <w:r w:rsidRPr="00C4363C">
              <w:rPr>
                <w:rFonts w:ascii="Times New Roman" w:eastAsia="Times New Roman" w:hAnsi="Times New Roman" w:cs="Times New Roman"/>
                <w:sz w:val="28"/>
                <w:szCs w:val="28"/>
                <w:lang w:eastAsia="ru-RU"/>
              </w:rPr>
              <w:t xml:space="preserve">типов кожи на различных </w:t>
            </w:r>
            <w:r w:rsidRPr="00C4363C">
              <w:rPr>
                <w:rFonts w:ascii="Times New Roman" w:eastAsia="Times New Roman" w:hAnsi="Times New Roman" w:cs="Times New Roman"/>
                <w:sz w:val="28"/>
                <w:szCs w:val="28"/>
                <w:lang w:eastAsia="ru-RU"/>
              </w:rPr>
              <w:lastRenderedPageBreak/>
              <w:t>участках тела.</w:t>
            </w:r>
          </w:p>
          <w:p w14:paraId="307A2F1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Описание </w:t>
            </w:r>
            <w:r w:rsidRPr="00C4363C">
              <w:rPr>
                <w:rFonts w:ascii="Times New Roman" w:eastAsia="Times New Roman" w:hAnsi="Times New Roman" w:cs="Times New Roman"/>
                <w:sz w:val="28"/>
                <w:szCs w:val="28"/>
                <w:lang w:eastAsia="ru-RU"/>
              </w:rPr>
              <w:t>приёмов первой помощи при солнечном и тепловом ударах, травмах, ожогах, обморожении; основных гигиенических требований к одежде и обуви.</w:t>
            </w:r>
          </w:p>
          <w:p w14:paraId="5A6D09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Применение</w:t>
            </w:r>
            <w:r w:rsidRPr="00C4363C">
              <w:rPr>
                <w:rFonts w:ascii="Times New Roman" w:eastAsia="Times New Roman" w:hAnsi="Times New Roman" w:cs="Times New Roman"/>
                <w:sz w:val="28"/>
                <w:szCs w:val="28"/>
                <w:lang w:eastAsia="ru-RU"/>
              </w:rPr>
              <w:t xml:space="preserve"> знаний по уходу за кожей лица и волосами в зависимости от типа кожи.</w:t>
            </w:r>
          </w:p>
          <w:p w14:paraId="241166C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заболеваний кожи и их предупреждения.</w:t>
            </w:r>
          </w:p>
        </w:tc>
      </w:tr>
      <w:tr w:rsidR="000E6E26" w:rsidRPr="00C4363C" w14:paraId="5661DE0D" w14:textId="77777777" w:rsidTr="000E6E26">
        <w:trPr>
          <w:trHeight w:val="3726"/>
        </w:trPr>
        <w:tc>
          <w:tcPr>
            <w:tcW w:w="568" w:type="dxa"/>
            <w:tcBorders>
              <w:top w:val="single" w:sz="4" w:space="0" w:color="000000"/>
              <w:left w:val="single" w:sz="4" w:space="0" w:color="000000"/>
              <w:bottom w:val="nil"/>
              <w:right w:val="single" w:sz="4" w:space="0" w:color="000000"/>
            </w:tcBorders>
            <w:tcMar>
              <w:top w:w="113" w:type="dxa"/>
              <w:left w:w="170" w:type="dxa"/>
              <w:bottom w:w="136" w:type="dxa"/>
              <w:right w:w="170" w:type="dxa"/>
            </w:tcMar>
            <w:hideMark/>
          </w:tcPr>
          <w:p w14:paraId="1DDEBF9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11</w:t>
            </w:r>
          </w:p>
        </w:tc>
        <w:tc>
          <w:tcPr>
            <w:tcW w:w="2205" w:type="dxa"/>
            <w:tcBorders>
              <w:top w:val="single" w:sz="4" w:space="0" w:color="000000"/>
              <w:left w:val="single" w:sz="4" w:space="0" w:color="000000"/>
              <w:bottom w:val="nil"/>
              <w:right w:val="single" w:sz="4" w:space="0" w:color="000000"/>
            </w:tcBorders>
            <w:tcMar>
              <w:top w:w="113" w:type="dxa"/>
              <w:left w:w="170" w:type="dxa"/>
              <w:bottom w:w="136" w:type="dxa"/>
              <w:right w:w="170" w:type="dxa"/>
            </w:tcMar>
          </w:tcPr>
          <w:p w14:paraId="0569B66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Выделение 4 ч.</w:t>
            </w:r>
          </w:p>
          <w:p w14:paraId="4386D15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tcPr>
          <w:p w14:paraId="2619436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w:t>
            </w:r>
            <w:r w:rsidRPr="00C4363C">
              <w:rPr>
                <w:rFonts w:ascii="Times New Roman" w:eastAsia="Times New Roman" w:hAnsi="Times New Roman" w:cs="Times New Roman"/>
                <w:sz w:val="28"/>
                <w:szCs w:val="28"/>
                <w:lang w:eastAsia="ru-RU"/>
              </w:rPr>
              <w:lastRenderedPageBreak/>
              <w:t>предупреждение*.</w:t>
            </w:r>
          </w:p>
          <w:p w14:paraId="323CAA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5C64EA2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Определение местоположения почек (на муляже).</w:t>
            </w:r>
          </w:p>
          <w:p w14:paraId="2677C03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Описание мер профилактики болезней почек.</w:t>
            </w:r>
          </w:p>
          <w:p w14:paraId="5B160D5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nil"/>
              <w:right w:val="single" w:sz="4" w:space="0" w:color="000000"/>
            </w:tcBorders>
            <w:tcMar>
              <w:top w:w="113" w:type="dxa"/>
              <w:left w:w="170" w:type="dxa"/>
              <w:bottom w:w="136" w:type="dxa"/>
              <w:right w:w="170" w:type="dxa"/>
            </w:tcMar>
            <w:hideMark/>
          </w:tcPr>
          <w:p w14:paraId="7809C89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Выявление</w:t>
            </w:r>
            <w:r w:rsidRPr="00C4363C">
              <w:rPr>
                <w:rFonts w:ascii="Times New Roman" w:eastAsia="Times New Roman" w:hAnsi="Times New Roman" w:cs="Times New Roman"/>
                <w:sz w:val="28"/>
                <w:szCs w:val="28"/>
                <w:lang w:eastAsia="ru-RU"/>
              </w:rPr>
              <w:t xml:space="preserve"> существенных признаков органов системы мочевыделения.</w:t>
            </w:r>
          </w:p>
          <w:p w14:paraId="2A6260B1"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1"/>
                <w:sz w:val="28"/>
                <w:szCs w:val="28"/>
                <w:lang w:eastAsia="ru-RU"/>
              </w:rPr>
              <w:t>Объяснение</w:t>
            </w:r>
            <w:r w:rsidRPr="00C4363C">
              <w:rPr>
                <w:rFonts w:ascii="Times New Roman" w:eastAsia="Times New Roman" w:hAnsi="Times New Roman" w:cs="Times New Roman"/>
                <w:spacing w:val="-1"/>
                <w:sz w:val="28"/>
                <w:szCs w:val="28"/>
                <w:lang w:eastAsia="ru-RU"/>
              </w:rPr>
              <w:t xml:space="preserve"> значения органов системы мочевыделения в выведении вредных, растворимых в воде веществ.</w:t>
            </w:r>
          </w:p>
          <w:p w14:paraId="1B24338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Установление </w:t>
            </w:r>
            <w:r w:rsidRPr="00C4363C">
              <w:rPr>
                <w:rFonts w:ascii="Times New Roman" w:eastAsia="Times New Roman" w:hAnsi="Times New Roman" w:cs="Times New Roman"/>
                <w:sz w:val="28"/>
                <w:szCs w:val="28"/>
                <w:lang w:eastAsia="ru-RU"/>
              </w:rPr>
              <w:t xml:space="preserve">взаимосвязи между особенностями строения органов и выполняемыми </w:t>
            </w:r>
            <w:r w:rsidRPr="00C4363C">
              <w:rPr>
                <w:rFonts w:ascii="Times New Roman" w:eastAsia="Times New Roman" w:hAnsi="Times New Roman" w:cs="Times New Roman"/>
                <w:sz w:val="28"/>
                <w:szCs w:val="28"/>
                <w:lang w:eastAsia="ru-RU"/>
              </w:rPr>
              <w:lastRenderedPageBreak/>
              <w:t xml:space="preserve">функциями. </w:t>
            </w:r>
          </w:p>
          <w:p w14:paraId="56DA8C7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влияния нейрогуморальной регуляции на работу мочевыделительной системы.</w:t>
            </w:r>
          </w:p>
          <w:p w14:paraId="194BFF8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местоположения почек на муляже человека.</w:t>
            </w:r>
          </w:p>
          <w:p w14:paraId="1395FA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Аргументирование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оценивание</w:t>
            </w:r>
            <w:r w:rsidRPr="00C4363C">
              <w:rPr>
                <w:rFonts w:ascii="Times New Roman" w:eastAsia="Times New Roman" w:hAnsi="Times New Roman" w:cs="Times New Roman"/>
                <w:sz w:val="28"/>
                <w:szCs w:val="28"/>
                <w:lang w:eastAsia="ru-RU"/>
              </w:rPr>
              <w:t xml:space="preserve"> влияния факторов риска на здоровье человека.</w:t>
            </w:r>
          </w:p>
          <w:p w14:paraId="7BADD21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мер профилактики болезней органов мочевыделительной системы.</w:t>
            </w:r>
          </w:p>
        </w:tc>
      </w:tr>
      <w:tr w:rsidR="000E6E26" w:rsidRPr="00C4363C" w14:paraId="16E3EF93"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39071F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770D10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Размножение и развитие</w:t>
            </w:r>
          </w:p>
          <w:p w14:paraId="1E0F80D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3 ч.</w:t>
            </w:r>
          </w:p>
          <w:p w14:paraId="53CD76C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530B5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Рост и развитие ребёнка. Половое созревание. *Наследование признаков у человека*. *Наследственные болезни, их причины и предупреждение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Набор хромосом, половые хромосомы, гены. *Роль </w:t>
            </w:r>
            <w:r w:rsidRPr="00C4363C">
              <w:rPr>
                <w:rFonts w:ascii="Times New Roman" w:eastAsia="Times New Roman" w:hAnsi="Times New Roman" w:cs="Times New Roman"/>
                <w:sz w:val="28"/>
                <w:szCs w:val="28"/>
                <w:lang w:eastAsia="ru-RU"/>
              </w:rPr>
              <w:lastRenderedPageBreak/>
              <w:t>генетических знаний для планирования семьи</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Инфекции, передающиеся половым путём, их профилактика.</w:t>
            </w:r>
          </w:p>
          <w:p w14:paraId="68E5AD1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4E2D371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Описание основных мер по профилактике инфекционных вирусных заболеваний: СПИД и гепатит.</w:t>
            </w:r>
          </w:p>
          <w:p w14:paraId="37A69BD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0DB5229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смысла биологических понятий: ген, хромосома, хромосомный набор.</w:t>
            </w:r>
          </w:p>
          <w:p w14:paraId="78FD612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Раскрытие</w:t>
            </w:r>
            <w:r w:rsidRPr="00C4363C">
              <w:rPr>
                <w:rFonts w:ascii="Times New Roman" w:eastAsia="Times New Roman" w:hAnsi="Times New Roman" w:cs="Times New Roman"/>
                <w:sz w:val="28"/>
                <w:szCs w:val="28"/>
                <w:lang w:eastAsia="ru-RU"/>
              </w:rPr>
              <w:t xml:space="preserve"> сущности процессов наследственности и изменчивости, присущих человеку, влияния среды на проявление признаков у человека.</w:t>
            </w:r>
          </w:p>
          <w:p w14:paraId="2B862FD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pacing w:val="-2"/>
                <w:sz w:val="28"/>
                <w:szCs w:val="28"/>
                <w:lang w:eastAsia="ru-RU"/>
              </w:rPr>
              <w:t>Определение</w:t>
            </w:r>
            <w:r w:rsidRPr="00C4363C">
              <w:rPr>
                <w:rFonts w:ascii="Times New Roman" w:eastAsia="Times New Roman" w:hAnsi="Times New Roman" w:cs="Times New Roman"/>
                <w:spacing w:val="-2"/>
                <w:sz w:val="28"/>
                <w:szCs w:val="28"/>
                <w:lang w:eastAsia="ru-RU"/>
              </w:rPr>
              <w:t xml:space="preserve"> наследственных и ненаследственных, инфекционных и неинфекционных заболеваний человека.</w:t>
            </w:r>
          </w:p>
          <w:p w14:paraId="55E687B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w:t>
            </w:r>
            <w:r w:rsidRPr="00C4363C">
              <w:rPr>
                <w:rFonts w:ascii="Times New Roman" w:eastAsia="Times New Roman" w:hAnsi="Times New Roman" w:cs="Times New Roman"/>
                <w:sz w:val="28"/>
                <w:szCs w:val="28"/>
                <w:lang w:eastAsia="ru-RU"/>
              </w:rPr>
              <w:lastRenderedPageBreak/>
              <w:t>проблемы нежелательности близкородственных браков.</w:t>
            </w:r>
          </w:p>
          <w:p w14:paraId="07F0BF2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отрицательного влияния алкоголя, никотина, наркотических веществ на развитие зародыша человека, влияние мутагенов на организм человека.</w:t>
            </w:r>
          </w:p>
          <w:p w14:paraId="39E164C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Обоснование</w:t>
            </w:r>
            <w:r w:rsidRPr="00C4363C">
              <w:rPr>
                <w:rFonts w:ascii="Times New Roman" w:eastAsia="Times New Roman" w:hAnsi="Times New Roman" w:cs="Times New Roman"/>
                <w:sz w:val="28"/>
                <w:szCs w:val="28"/>
                <w:lang w:eastAsia="ru-RU"/>
              </w:rPr>
              <w:t xml:space="preserve"> мер профилактики заболеваний (СПИД, гепатит).</w:t>
            </w:r>
          </w:p>
        </w:tc>
      </w:tr>
      <w:tr w:rsidR="000E6E26" w:rsidRPr="00C4363C" w14:paraId="547CBA10"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16AA69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13</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8657B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Органы чувств и сенсорные системы</w:t>
            </w:r>
          </w:p>
          <w:p w14:paraId="43E08F7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 xml:space="preserve"> 5 ч.</w:t>
            </w:r>
          </w:p>
          <w:p w14:paraId="18EC2BE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75D4A29"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pacing w:val="-4"/>
                <w:sz w:val="28"/>
                <w:szCs w:val="28"/>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r w:rsidRPr="00C4363C">
              <w:rPr>
                <w:rFonts w:ascii="Times New Roman" w:eastAsia="Times New Roman" w:hAnsi="Times New Roman" w:cs="Times New Roman"/>
                <w:sz w:val="28"/>
                <w:szCs w:val="28"/>
                <w:lang w:eastAsia="ru-RU"/>
              </w:rPr>
              <w:t>.</w:t>
            </w:r>
          </w:p>
          <w:p w14:paraId="10F2C96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4D26663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Органы равновесия, мышечного чувства, осязания, обоняния и вкуса*. Взаимодействие сенсорных систем организма.</w:t>
            </w:r>
          </w:p>
          <w:p w14:paraId="552B287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 xml:space="preserve">Лабораторные и </w:t>
            </w:r>
            <w:r w:rsidRPr="00C4363C">
              <w:rPr>
                <w:rFonts w:ascii="Times New Roman" w:eastAsia="Times New Roman" w:hAnsi="Times New Roman" w:cs="Times New Roman"/>
                <w:iCs/>
                <w:sz w:val="28"/>
                <w:szCs w:val="28"/>
                <w:lang w:eastAsia="ru-RU"/>
              </w:rPr>
              <w:lastRenderedPageBreak/>
              <w:t>практические работы</w:t>
            </w:r>
          </w:p>
          <w:p w14:paraId="73BD103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Определение остроты зрения у человека.</w:t>
            </w:r>
          </w:p>
          <w:p w14:paraId="3723C86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Изучение строения органа зрения (на муляже и влажном препарате).</w:t>
            </w:r>
          </w:p>
          <w:p w14:paraId="72CCCB25"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3. Изучение строения органа слуха (на муляже).</w:t>
            </w:r>
          </w:p>
          <w:p w14:paraId="359A4A9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7B2B8DE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Описание</w:t>
            </w:r>
            <w:r w:rsidRPr="00C4363C">
              <w:rPr>
                <w:rFonts w:ascii="Times New Roman" w:eastAsia="Times New Roman" w:hAnsi="Times New Roman" w:cs="Times New Roman"/>
                <w:sz w:val="28"/>
                <w:szCs w:val="28"/>
                <w:lang w:eastAsia="ru-RU"/>
              </w:rPr>
              <w:t xml:space="preserve"> органов чувств и </w:t>
            </w: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их значения.</w:t>
            </w:r>
          </w:p>
          <w:p w14:paraId="50EF4F46"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Объяснение</w:t>
            </w:r>
            <w:r w:rsidRPr="00C4363C">
              <w:rPr>
                <w:rFonts w:ascii="Times New Roman" w:eastAsia="Times New Roman" w:hAnsi="Times New Roman" w:cs="Times New Roman"/>
                <w:sz w:val="28"/>
                <w:szCs w:val="28"/>
                <w:lang w:eastAsia="ru-RU"/>
              </w:rPr>
              <w:t xml:space="preserve"> путей передачи нервных импульсов от рецепторов до клеток коры больших полушарий.</w:t>
            </w:r>
          </w:p>
          <w:p w14:paraId="07C11C8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Исследование</w:t>
            </w:r>
            <w:r w:rsidRPr="00C4363C">
              <w:rPr>
                <w:rFonts w:ascii="Times New Roman" w:eastAsia="Times New Roman" w:hAnsi="Times New Roman" w:cs="Times New Roman"/>
                <w:sz w:val="28"/>
                <w:szCs w:val="28"/>
                <w:lang w:eastAsia="ru-RU"/>
              </w:rPr>
              <w:t xml:space="preserve"> строения глаза и уха на муляжах.</w:t>
            </w:r>
          </w:p>
          <w:p w14:paraId="16712B3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Определение</w:t>
            </w:r>
            <w:r w:rsidRPr="00C4363C">
              <w:rPr>
                <w:rFonts w:ascii="Times New Roman" w:eastAsia="Times New Roman" w:hAnsi="Times New Roman" w:cs="Times New Roman"/>
                <w:sz w:val="28"/>
                <w:szCs w:val="28"/>
                <w:lang w:eastAsia="ru-RU"/>
              </w:rPr>
              <w:t xml:space="preserve"> остроты зрения и слуха (у школьников) и </w:t>
            </w: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полученных результатов.</w:t>
            </w:r>
          </w:p>
          <w:p w14:paraId="0E927B6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органов равновесия, мышечного чувства, осязания, обоняния и вкуса.</w:t>
            </w:r>
          </w:p>
          <w:p w14:paraId="2493C86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Анализ </w:t>
            </w:r>
            <w:r w:rsidRPr="00C4363C">
              <w:rPr>
                <w:rFonts w:ascii="Times New Roman" w:eastAsia="Times New Roman" w:hAnsi="Times New Roman" w:cs="Times New Roman"/>
                <w:sz w:val="28"/>
                <w:szCs w:val="28"/>
                <w:lang w:eastAsia="ru-RU"/>
              </w:rPr>
              <w:t>и</w:t>
            </w:r>
            <w:r w:rsidRPr="00C4363C">
              <w:rPr>
                <w:rFonts w:ascii="Times New Roman" w:eastAsia="Times New Roman" w:hAnsi="Times New Roman" w:cs="Times New Roman"/>
                <w:bCs/>
                <w:sz w:val="28"/>
                <w:szCs w:val="28"/>
                <w:lang w:eastAsia="ru-RU"/>
              </w:rPr>
              <w:t xml:space="preserve"> оценивание</w:t>
            </w:r>
            <w:r w:rsidRPr="00C4363C">
              <w:rPr>
                <w:rFonts w:ascii="Times New Roman" w:eastAsia="Times New Roman" w:hAnsi="Times New Roman" w:cs="Times New Roman"/>
                <w:sz w:val="28"/>
                <w:szCs w:val="28"/>
                <w:lang w:eastAsia="ru-RU"/>
              </w:rPr>
              <w:t xml:space="preserve"> влияния факторов риска на здоровье человека (яркое освещение, сильный шум и </w:t>
            </w:r>
            <w:r w:rsidRPr="00C4363C">
              <w:rPr>
                <w:rFonts w:ascii="Times New Roman" w:eastAsia="Times New Roman" w:hAnsi="Times New Roman" w:cs="Times New Roman"/>
                <w:sz w:val="28"/>
                <w:szCs w:val="28"/>
                <w:lang w:eastAsia="ru-RU"/>
              </w:rPr>
              <w:lastRenderedPageBreak/>
              <w:t>др.)</w:t>
            </w:r>
          </w:p>
        </w:tc>
      </w:tr>
      <w:tr w:rsidR="000E6E26" w:rsidRPr="00C4363C" w14:paraId="3DDCEDF5" w14:textId="77777777" w:rsidTr="000E6E26">
        <w:trPr>
          <w:trHeight w:val="162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4FFAE80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14</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7A53EAB"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Поведение и психика 5 ч.</w:t>
            </w:r>
          </w:p>
          <w:p w14:paraId="4962214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4A4787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Первая и вторая сигнальные системы. *Познавательная деятельность мозга*. Речь </w:t>
            </w:r>
            <w:r w:rsidRPr="00C4363C">
              <w:rPr>
                <w:rFonts w:ascii="Times New Roman" w:eastAsia="Times New Roman" w:hAnsi="Times New Roman" w:cs="Times New Roman"/>
                <w:sz w:val="28"/>
                <w:szCs w:val="28"/>
                <w:lang w:eastAsia="ru-RU"/>
              </w:rPr>
              <w:lastRenderedPageBreak/>
              <w:t>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44AF345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Cs/>
                <w:sz w:val="28"/>
                <w:szCs w:val="28"/>
                <w:lang w:eastAsia="ru-RU"/>
              </w:rPr>
            </w:pPr>
            <w:r w:rsidRPr="00C4363C">
              <w:rPr>
                <w:rFonts w:ascii="Times New Roman" w:eastAsia="Times New Roman" w:hAnsi="Times New Roman" w:cs="Times New Roman"/>
                <w:iCs/>
                <w:sz w:val="28"/>
                <w:szCs w:val="28"/>
                <w:lang w:eastAsia="ru-RU"/>
              </w:rPr>
              <w:t>Лабораторные и практические работы</w:t>
            </w:r>
          </w:p>
          <w:p w14:paraId="1078D5A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1. Изучение кратковременной памяти.</w:t>
            </w:r>
          </w:p>
          <w:p w14:paraId="06A89FB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2. Определение объёма механической и логической памяти.</w:t>
            </w:r>
          </w:p>
          <w:p w14:paraId="0E04E11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 xml:space="preserve">  3. Оценка сформированности навыков логического мышления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6C3CEC0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Объяснение</w:t>
            </w:r>
            <w:r w:rsidRPr="00C4363C">
              <w:rPr>
                <w:rFonts w:ascii="Times New Roman" w:eastAsia="Times New Roman" w:hAnsi="Times New Roman" w:cs="Times New Roman"/>
                <w:sz w:val="28"/>
                <w:szCs w:val="28"/>
                <w:lang w:eastAsia="ru-RU"/>
              </w:rPr>
              <w:t xml:space="preserve"> значения высшей нервной деятельности (ВНД) в жизни человека.</w:t>
            </w:r>
          </w:p>
          <w:p w14:paraId="7836AD5D"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Применение</w:t>
            </w:r>
            <w:r w:rsidRPr="00C4363C">
              <w:rPr>
                <w:rFonts w:ascii="Times New Roman" w:eastAsia="Times New Roman" w:hAnsi="Times New Roman" w:cs="Times New Roman"/>
                <w:sz w:val="28"/>
                <w:szCs w:val="28"/>
                <w:lang w:eastAsia="ru-RU"/>
              </w:rPr>
              <w:t xml:space="preserve"> психолого-физиологических понятий: поведение, потребности, мотивы, психика, элементарная рассудочная деятельность, эмоции, память, мышление, речь </w:t>
            </w:r>
            <w:r w:rsidRPr="00C4363C">
              <w:rPr>
                <w:rFonts w:ascii="Times New Roman" w:eastAsia="Times New Roman" w:hAnsi="Times New Roman" w:cs="Times New Roman"/>
                <w:sz w:val="28"/>
                <w:szCs w:val="28"/>
                <w:lang w:eastAsia="ru-RU"/>
              </w:rPr>
              <w:br/>
              <w:t>и др.</w:t>
            </w:r>
          </w:p>
          <w:p w14:paraId="64A5C23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Обсуждение</w:t>
            </w:r>
            <w:r w:rsidRPr="00C4363C">
              <w:rPr>
                <w:rFonts w:ascii="Times New Roman" w:eastAsia="Times New Roman" w:hAnsi="Times New Roman" w:cs="Times New Roman"/>
                <w:sz w:val="28"/>
                <w:szCs w:val="28"/>
                <w:lang w:eastAsia="ru-RU"/>
              </w:rPr>
              <w:t xml:space="preserve"> роли условных рефлексов в ВНД, механизмов их образования.</w:t>
            </w:r>
          </w:p>
          <w:p w14:paraId="4619AF4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Сравнение </w:t>
            </w:r>
            <w:r w:rsidRPr="00C4363C">
              <w:rPr>
                <w:rFonts w:ascii="Times New Roman" w:eastAsia="Times New Roman" w:hAnsi="Times New Roman" w:cs="Times New Roman"/>
                <w:sz w:val="28"/>
                <w:szCs w:val="28"/>
                <w:lang w:eastAsia="ru-RU"/>
              </w:rPr>
              <w:t>безусловных и условных рефлексов, наследственных и ненаследственных программ поведения.</w:t>
            </w:r>
          </w:p>
          <w:p w14:paraId="6266CA3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Описание</w:t>
            </w:r>
            <w:r w:rsidRPr="00C4363C">
              <w:rPr>
                <w:rFonts w:ascii="Times New Roman" w:eastAsia="Times New Roman" w:hAnsi="Times New Roman" w:cs="Times New Roman"/>
                <w:sz w:val="28"/>
                <w:szCs w:val="28"/>
                <w:lang w:eastAsia="ru-RU"/>
              </w:rPr>
              <w:t xml:space="preserve"> потребностей, памяти, мышления, речи, темперамента, эмоций человека.</w:t>
            </w:r>
          </w:p>
          <w:p w14:paraId="1C69083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Классифицирование </w:t>
            </w:r>
            <w:r w:rsidRPr="00C4363C">
              <w:rPr>
                <w:rFonts w:ascii="Times New Roman" w:eastAsia="Times New Roman" w:hAnsi="Times New Roman" w:cs="Times New Roman"/>
                <w:sz w:val="28"/>
                <w:szCs w:val="28"/>
                <w:lang w:eastAsia="ru-RU"/>
              </w:rPr>
              <w:t>типов темперамента.</w:t>
            </w:r>
          </w:p>
          <w:p w14:paraId="046BC93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Обоснование </w:t>
            </w:r>
            <w:r w:rsidRPr="00C4363C">
              <w:rPr>
                <w:rFonts w:ascii="Times New Roman" w:eastAsia="Times New Roman" w:hAnsi="Times New Roman" w:cs="Times New Roman"/>
                <w:sz w:val="28"/>
                <w:szCs w:val="28"/>
                <w:lang w:eastAsia="ru-RU"/>
              </w:rPr>
              <w:t>важности физического и психического здоровья, гигиены физического и умственного труда, значения сна.</w:t>
            </w:r>
          </w:p>
          <w:p w14:paraId="3614250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Овладение</w:t>
            </w:r>
            <w:r w:rsidRPr="00C4363C">
              <w:rPr>
                <w:rFonts w:ascii="Times New Roman" w:eastAsia="Times New Roman" w:hAnsi="Times New Roman" w:cs="Times New Roman"/>
                <w:sz w:val="28"/>
                <w:szCs w:val="28"/>
                <w:lang w:eastAsia="ru-RU"/>
              </w:rPr>
              <w:t xml:space="preserve"> приёмами работы с биологической информацией и её </w:t>
            </w:r>
            <w:r w:rsidRPr="00C4363C">
              <w:rPr>
                <w:rFonts w:ascii="Times New Roman" w:eastAsia="Times New Roman" w:hAnsi="Times New Roman" w:cs="Times New Roman"/>
                <w:bCs/>
                <w:sz w:val="28"/>
                <w:szCs w:val="28"/>
                <w:lang w:eastAsia="ru-RU"/>
              </w:rPr>
              <w:t>преобразование</w:t>
            </w:r>
            <w:r w:rsidRPr="00C4363C">
              <w:rPr>
                <w:rFonts w:ascii="Times New Roman" w:eastAsia="Times New Roman" w:hAnsi="Times New Roman" w:cs="Times New Roman"/>
                <w:sz w:val="28"/>
                <w:szCs w:val="28"/>
                <w:lang w:eastAsia="ru-RU"/>
              </w:rPr>
              <w:t xml:space="preserve"> при подготовке презентаций и рефератов.</w:t>
            </w:r>
          </w:p>
        </w:tc>
      </w:tr>
      <w:tr w:rsidR="000E6E26" w:rsidRPr="00C4363C" w14:paraId="048DD24F" w14:textId="77777777" w:rsidTr="000E6E2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FA1B23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lastRenderedPageBreak/>
              <w:t>15</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93F86A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Человек и окружающая среда</w:t>
            </w:r>
          </w:p>
          <w:p w14:paraId="751DB33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sz w:val="28"/>
                <w:szCs w:val="28"/>
                <w:lang w:eastAsia="ru-RU"/>
              </w:rPr>
            </w:pPr>
            <w:r w:rsidRPr="00C4363C">
              <w:rPr>
                <w:rFonts w:ascii="Times New Roman" w:eastAsia="Times New Roman" w:hAnsi="Times New Roman" w:cs="Times New Roman"/>
                <w:bCs/>
                <w:sz w:val="28"/>
                <w:szCs w:val="28"/>
                <w:lang w:eastAsia="ru-RU"/>
              </w:rPr>
              <w:t>2 ч.</w:t>
            </w:r>
          </w:p>
          <w:p w14:paraId="0F716388"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0419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i/>
                <w:sz w:val="28"/>
                <w:szCs w:val="28"/>
                <w:lang w:eastAsia="ru-RU"/>
              </w:rPr>
            </w:pPr>
            <w:r w:rsidRPr="00C4363C">
              <w:rPr>
                <w:rFonts w:ascii="Times New Roman" w:eastAsia="Times New Roman" w:hAnsi="Times New Roman" w:cs="Times New Roman"/>
                <w:sz w:val="28"/>
                <w:szCs w:val="28"/>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w:t>
            </w:r>
            <w:r w:rsidRPr="00C4363C">
              <w:rPr>
                <w:rFonts w:ascii="Times New Roman" w:eastAsia="Times New Roman" w:hAnsi="Times New Roman" w:cs="Times New Roman"/>
                <w:sz w:val="28"/>
                <w:szCs w:val="28"/>
                <w:lang w:eastAsia="ru-RU"/>
              </w:rPr>
              <w:lastRenderedPageBreak/>
              <w:t>поведения в окружающей среде, в опасных и чрезвычайных ситуациях</w:t>
            </w:r>
            <w:r w:rsidRPr="00C4363C">
              <w:rPr>
                <w:rFonts w:ascii="Times New Roman" w:eastAsia="Times New Roman" w:hAnsi="Times New Roman" w:cs="Times New Roman"/>
                <w:i/>
                <w:sz w:val="28"/>
                <w:szCs w:val="28"/>
                <w:lang w:eastAsia="ru-RU"/>
              </w:rPr>
              <w:t>*.</w:t>
            </w:r>
          </w:p>
          <w:p w14:paraId="144E177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w:t>
            </w:r>
            <w:r w:rsidRPr="00C4363C">
              <w:rPr>
                <w:rFonts w:ascii="Times New Roman" w:eastAsia="Times New Roman" w:hAnsi="Times New Roman" w:cs="Times New Roman"/>
                <w:i/>
                <w:sz w:val="28"/>
                <w:szCs w:val="28"/>
                <w:lang w:eastAsia="ru-RU"/>
              </w:rPr>
              <w:t>. *</w:t>
            </w:r>
            <w:r w:rsidRPr="00C4363C">
              <w:rPr>
                <w:rFonts w:ascii="Times New Roman" w:eastAsia="Times New Roman" w:hAnsi="Times New Roman" w:cs="Times New Roman"/>
                <w:sz w:val="28"/>
                <w:szCs w:val="28"/>
                <w:lang w:eastAsia="ru-RU"/>
              </w:rPr>
              <w:t>Укрепление здоровья: аутотренинг, закаливание, двигательная активность, сбалансированное питание</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Культура отношения к собственному </w:t>
            </w:r>
          </w:p>
          <w:p w14:paraId="12E82FA4"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здоровью и здоровью окружающих. Всемирная организация здравоохранения.</w:t>
            </w:r>
          </w:p>
          <w:p w14:paraId="70786B82"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w:t>
            </w:r>
            <w:r w:rsidRPr="00C4363C">
              <w:rPr>
                <w:rFonts w:ascii="Times New Roman" w:eastAsia="Times New Roman" w:hAnsi="Times New Roman" w:cs="Times New Roman"/>
                <w:i/>
                <w:sz w:val="28"/>
                <w:szCs w:val="28"/>
                <w:lang w:eastAsia="ru-RU"/>
              </w:rPr>
              <w:t>*.</w:t>
            </w:r>
            <w:r w:rsidRPr="00C4363C">
              <w:rPr>
                <w:rFonts w:ascii="Times New Roman" w:eastAsia="Times New Roman" w:hAnsi="Times New Roman" w:cs="Times New Roman"/>
                <w:sz w:val="28"/>
                <w:szCs w:val="28"/>
                <w:lang w:eastAsia="ru-RU"/>
              </w:rPr>
              <w:t xml:space="preserve"> Значение охраны окружающей среды для сохранения человечества.</w:t>
            </w:r>
          </w:p>
          <w:p w14:paraId="56C15EA0"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hideMark/>
          </w:tcPr>
          <w:p w14:paraId="5357F877"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lastRenderedPageBreak/>
              <w:t xml:space="preserve">Аргументирование </w:t>
            </w:r>
            <w:r w:rsidRPr="00C4363C">
              <w:rPr>
                <w:rFonts w:ascii="Times New Roman" w:eastAsia="Times New Roman" w:hAnsi="Times New Roman" w:cs="Times New Roman"/>
                <w:sz w:val="28"/>
                <w:szCs w:val="28"/>
                <w:lang w:eastAsia="ru-RU"/>
              </w:rPr>
              <w:t>зависимости здоровья человека от состояния окружающей среды.</w:t>
            </w:r>
          </w:p>
          <w:p w14:paraId="70E3CCFC"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Анализ </w:t>
            </w:r>
            <w:r w:rsidRPr="00C4363C">
              <w:rPr>
                <w:rFonts w:ascii="Times New Roman" w:eastAsia="Times New Roman" w:hAnsi="Times New Roman" w:cs="Times New Roman"/>
                <w:sz w:val="28"/>
                <w:szCs w:val="28"/>
                <w:lang w:eastAsia="ru-RU"/>
              </w:rPr>
              <w:t xml:space="preserve">и </w:t>
            </w:r>
            <w:r w:rsidRPr="00C4363C">
              <w:rPr>
                <w:rFonts w:ascii="Times New Roman" w:eastAsia="Times New Roman" w:hAnsi="Times New Roman" w:cs="Times New Roman"/>
                <w:bCs/>
                <w:sz w:val="28"/>
                <w:szCs w:val="28"/>
                <w:lang w:eastAsia="ru-RU"/>
              </w:rPr>
              <w:t>оценивание</w:t>
            </w:r>
            <w:r w:rsidRPr="00C4363C">
              <w:rPr>
                <w:rFonts w:ascii="Times New Roman" w:eastAsia="Times New Roman" w:hAnsi="Times New Roman" w:cs="Times New Roman"/>
                <w:sz w:val="28"/>
                <w:szCs w:val="28"/>
                <w:lang w:eastAsia="ru-RU"/>
              </w:rPr>
              <w:t xml:space="preserve"> влияния факторов риска на здоровье человека.</w:t>
            </w:r>
          </w:p>
          <w:p w14:paraId="6E3BE4FE"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Обоснование </w:t>
            </w:r>
            <w:r w:rsidRPr="00C4363C">
              <w:rPr>
                <w:rFonts w:ascii="Times New Roman" w:eastAsia="Times New Roman" w:hAnsi="Times New Roman" w:cs="Times New Roman"/>
                <w:sz w:val="28"/>
                <w:szCs w:val="28"/>
                <w:lang w:eastAsia="ru-RU"/>
              </w:rPr>
              <w:t xml:space="preserve">здорового образа жизни, рациональной организации </w:t>
            </w:r>
            <w:r w:rsidRPr="00C4363C">
              <w:rPr>
                <w:rFonts w:ascii="Times New Roman" w:eastAsia="Times New Roman" w:hAnsi="Times New Roman" w:cs="Times New Roman"/>
                <w:sz w:val="28"/>
                <w:szCs w:val="28"/>
                <w:lang w:eastAsia="ru-RU"/>
              </w:rPr>
              <w:lastRenderedPageBreak/>
              <w:t xml:space="preserve">труда </w:t>
            </w:r>
          </w:p>
          <w:p w14:paraId="0ACCD173"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sz w:val="28"/>
                <w:szCs w:val="28"/>
                <w:lang w:eastAsia="ru-RU"/>
              </w:rPr>
              <w:t>и полноценного отдыха для поддержания психического и физического здоровья человека.</w:t>
            </w:r>
          </w:p>
          <w:p w14:paraId="6E8BCEEA"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C4363C">
              <w:rPr>
                <w:rFonts w:ascii="Times New Roman" w:eastAsia="Times New Roman" w:hAnsi="Times New Roman" w:cs="Times New Roman"/>
                <w:bCs/>
                <w:sz w:val="28"/>
                <w:szCs w:val="28"/>
                <w:lang w:eastAsia="ru-RU"/>
              </w:rPr>
              <w:t xml:space="preserve">Обсуждение </w:t>
            </w:r>
            <w:r w:rsidRPr="00C4363C">
              <w:rPr>
                <w:rFonts w:ascii="Times New Roman" w:eastAsia="Times New Roman" w:hAnsi="Times New Roman" w:cs="Times New Roman"/>
                <w:sz w:val="28"/>
                <w:szCs w:val="28"/>
                <w:lang w:eastAsia="ru-RU"/>
              </w:rPr>
              <w:t>антропогенных воздействий на природу, глобальных экологических проблем, роли охраны природы для сохранения жизни на Земле.</w:t>
            </w:r>
          </w:p>
        </w:tc>
      </w:tr>
    </w:tbl>
    <w:p w14:paraId="4FC9D85F" w14:textId="77777777" w:rsidR="000E6E26" w:rsidRPr="00C4363C" w:rsidRDefault="000E6E26" w:rsidP="00C4363C">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sz w:val="28"/>
          <w:szCs w:val="28"/>
          <w:lang w:eastAsia="ru-RU"/>
        </w:rPr>
      </w:pPr>
    </w:p>
    <w:p w14:paraId="48AA13D5" w14:textId="77777777" w:rsidR="000E6E26" w:rsidRPr="00C4363C" w:rsidRDefault="000E6E26" w:rsidP="00C4363C">
      <w:pPr>
        <w:spacing w:after="0" w:line="240" w:lineRule="auto"/>
        <w:ind w:firstLine="709"/>
        <w:jc w:val="both"/>
        <w:rPr>
          <w:rFonts w:ascii="Times New Roman" w:hAnsi="Times New Roman" w:cs="Times New Roman"/>
          <w:sz w:val="28"/>
          <w:szCs w:val="28"/>
        </w:rPr>
      </w:pPr>
    </w:p>
    <w:p w14:paraId="5E62BCB7" w14:textId="77777777" w:rsidR="00957548" w:rsidRPr="00C4363C" w:rsidRDefault="00957548" w:rsidP="00C4363C">
      <w:pPr>
        <w:spacing w:after="0" w:line="240" w:lineRule="auto"/>
        <w:ind w:firstLine="709"/>
        <w:jc w:val="both"/>
        <w:rPr>
          <w:rFonts w:ascii="Times New Roman" w:hAnsi="Times New Roman" w:cs="Times New Roman"/>
          <w:sz w:val="28"/>
          <w:szCs w:val="28"/>
        </w:rPr>
        <w:sectPr w:rsidR="00957548" w:rsidRPr="00C4363C" w:rsidSect="00D9196E">
          <w:pgSz w:w="11906" w:h="16383"/>
          <w:pgMar w:top="850" w:right="1134" w:bottom="1701" w:left="1134" w:header="720" w:footer="720" w:gutter="0"/>
          <w:cols w:space="720"/>
          <w:docGrid w:linePitch="299"/>
        </w:sectPr>
      </w:pPr>
    </w:p>
    <w:p w14:paraId="013D9537" w14:textId="77777777" w:rsidR="00355475" w:rsidRPr="00C4363C" w:rsidRDefault="00355475" w:rsidP="00C4363C">
      <w:pPr>
        <w:spacing w:after="0" w:line="240" w:lineRule="auto"/>
        <w:ind w:firstLine="709"/>
        <w:jc w:val="both"/>
        <w:rPr>
          <w:rFonts w:ascii="Times New Roman" w:hAnsi="Times New Roman" w:cs="Times New Roman"/>
          <w:bCs/>
          <w:color w:val="000000"/>
          <w:sz w:val="28"/>
          <w:szCs w:val="28"/>
        </w:rPr>
      </w:pPr>
      <w:r w:rsidRPr="00C4363C">
        <w:rPr>
          <w:rFonts w:ascii="Times New Roman" w:hAnsi="Times New Roman" w:cs="Times New Roman"/>
          <w:bCs/>
          <w:color w:val="000000"/>
          <w:sz w:val="28"/>
          <w:szCs w:val="28"/>
        </w:rPr>
        <w:lastRenderedPageBreak/>
        <w:t>УЧЕБНО-МЕТОДИЧЕСКОЕ ОБЕСПЕЧЕНИЕ ОБРАЗОВАТЕЛЬНОГО ПРОЦЕССА</w:t>
      </w:r>
    </w:p>
    <w:p w14:paraId="56216F6A" w14:textId="77777777" w:rsidR="00355475" w:rsidRPr="00C4363C" w:rsidRDefault="00355475" w:rsidP="00C4363C">
      <w:pPr>
        <w:spacing w:after="0" w:line="240" w:lineRule="auto"/>
        <w:ind w:firstLine="709"/>
        <w:jc w:val="both"/>
        <w:rPr>
          <w:rFonts w:ascii="Times New Roman" w:hAnsi="Times New Roman" w:cs="Times New Roman"/>
          <w:bCs/>
          <w:sz w:val="28"/>
          <w:szCs w:val="28"/>
        </w:rPr>
      </w:pPr>
    </w:p>
    <w:p w14:paraId="32920FC3" w14:textId="77777777" w:rsidR="00355475" w:rsidRPr="00C4363C" w:rsidRDefault="00355475"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color w:val="000000"/>
          <w:sz w:val="28"/>
          <w:szCs w:val="28"/>
        </w:rPr>
        <w:t>ОБЯЗАТЕЛЬНЫЕ УЧЕБНЫЕ МАТЕРИАЛЫ ДЛЯ УЧЕНИКА</w:t>
      </w:r>
    </w:p>
    <w:p w14:paraId="287368D6" w14:textId="77777777" w:rsidR="00355475" w:rsidRPr="00C4363C" w:rsidRDefault="00355475"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color w:val="000000"/>
          <w:sz w:val="28"/>
          <w:szCs w:val="28"/>
        </w:rPr>
        <w:t>• Биология, 5 класс/ Сивоглазов В.И., Плешаков А.А., Акционерное общество «Издательство «Просвещение»</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 Биология, 6 класс/ Сивоглазов В.И., Акционерное общество «Издательство «Просвещение»</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 Биология, 7 класс/ Сивоглазов В.И., Сапин М.Р., Каменский А.А., Акционерное общество «Издательство «Просвещение»</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 Биология, 8 класс/ Сивоглазов В.И., Каменский А.А., Сарычева Н.Ю., Акционерное общество «Издательство «Просвещение»</w:t>
      </w:r>
      <w:r w:rsidRPr="00C4363C">
        <w:rPr>
          <w:rFonts w:ascii="Times New Roman" w:hAnsi="Times New Roman" w:cs="Times New Roman"/>
          <w:sz w:val="28"/>
          <w:szCs w:val="28"/>
        </w:rPr>
        <w:br/>
      </w:r>
      <w:bookmarkStart w:id="32" w:name="ef5aee1f-a1dd-4003-80d1-f508fdb757a8"/>
      <w:r w:rsidRPr="00C4363C">
        <w:rPr>
          <w:rFonts w:ascii="Times New Roman" w:hAnsi="Times New Roman" w:cs="Times New Roman"/>
          <w:color w:val="000000"/>
          <w:sz w:val="28"/>
          <w:szCs w:val="28"/>
        </w:rPr>
        <w:t xml:space="preserve"> • Биология, 9 класс/ Сивоглазов В.И., Каменский А.А., Касперская Е.К. и другие, Акционерное общество «Издательство «Просвещение»</w:t>
      </w:r>
      <w:bookmarkEnd w:id="32"/>
    </w:p>
    <w:p w14:paraId="6E89932C" w14:textId="77777777" w:rsidR="00355475" w:rsidRPr="00C4363C" w:rsidRDefault="00355475" w:rsidP="00C4363C">
      <w:pPr>
        <w:spacing w:after="0" w:line="240" w:lineRule="auto"/>
        <w:ind w:firstLine="709"/>
        <w:jc w:val="both"/>
        <w:rPr>
          <w:rFonts w:ascii="Times New Roman" w:hAnsi="Times New Roman" w:cs="Times New Roman"/>
          <w:sz w:val="28"/>
          <w:szCs w:val="28"/>
        </w:rPr>
      </w:pPr>
      <w:bookmarkStart w:id="33" w:name="fa2fa273-6290-4a8f-b04c-5146bb80bf47"/>
      <w:r w:rsidRPr="00C4363C">
        <w:rPr>
          <w:rFonts w:ascii="Times New Roman" w:hAnsi="Times New Roman" w:cs="Times New Roman"/>
          <w:color w:val="000000"/>
          <w:sz w:val="28"/>
          <w:szCs w:val="28"/>
        </w:rPr>
        <w:t xml:space="preserve">БиоВ.В.Пасечника. - Москва: Просвещение. 2023. - 160с.: ил - (Линия жизни)логия: 5-й класс: базовый уровень: учебник / В.В.Пасечник, С.В. Суматохин, З.Г. Гапонюк, Г.Г. Швецов; под редакцией </w:t>
      </w:r>
      <w:bookmarkEnd w:id="33"/>
    </w:p>
    <w:p w14:paraId="2EDFF4BC" w14:textId="77777777" w:rsidR="00355475" w:rsidRPr="00C4363C" w:rsidRDefault="00355475" w:rsidP="00C4363C">
      <w:pPr>
        <w:spacing w:after="0" w:line="240" w:lineRule="auto"/>
        <w:ind w:firstLine="709"/>
        <w:jc w:val="both"/>
        <w:rPr>
          <w:rFonts w:ascii="Times New Roman" w:hAnsi="Times New Roman" w:cs="Times New Roman"/>
          <w:sz w:val="28"/>
          <w:szCs w:val="28"/>
        </w:rPr>
      </w:pPr>
    </w:p>
    <w:p w14:paraId="60BCA830" w14:textId="77777777" w:rsidR="00355475" w:rsidRPr="00C4363C" w:rsidRDefault="00355475"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color w:val="000000"/>
          <w:sz w:val="28"/>
          <w:szCs w:val="28"/>
        </w:rPr>
        <w:t>МЕТОДИЧЕСКИЕ МАТЕРИАЛЫ ДЛЯ УЧИТЕЛЯ</w:t>
      </w:r>
    </w:p>
    <w:p w14:paraId="408D15C0" w14:textId="77777777" w:rsidR="00355475" w:rsidRPr="00C4363C" w:rsidRDefault="00355475" w:rsidP="00C4363C">
      <w:pPr>
        <w:spacing w:after="0" w:line="240" w:lineRule="auto"/>
        <w:ind w:firstLine="709"/>
        <w:jc w:val="both"/>
        <w:rPr>
          <w:rFonts w:ascii="Times New Roman" w:hAnsi="Times New Roman" w:cs="Times New Roman"/>
          <w:sz w:val="28"/>
          <w:szCs w:val="28"/>
        </w:rPr>
      </w:pPr>
      <w:r w:rsidRPr="00C4363C">
        <w:rPr>
          <w:rFonts w:ascii="Times New Roman" w:hAnsi="Times New Roman" w:cs="Times New Roman"/>
          <w:color w:val="000000"/>
          <w:sz w:val="28"/>
          <w:szCs w:val="28"/>
        </w:rPr>
        <w:t>Преподавание учебного предмета "Биология" в условиях реализации ФГОС основного общего образования. Методические рекомендации /Сост. Е.А. Лужникова, Т.Г. Блинова, И.Н. Стукалова / Барнаул, 2017. -188с.</w:t>
      </w:r>
      <w:r w:rsidRPr="00C4363C">
        <w:rPr>
          <w:rFonts w:ascii="Times New Roman" w:hAnsi="Times New Roman" w:cs="Times New Roman"/>
          <w:sz w:val="28"/>
          <w:szCs w:val="28"/>
        </w:rPr>
        <w:br/>
      </w:r>
      <w:bookmarkStart w:id="34" w:name="2209f42f-fc21-454f-8857-623babe6c98c"/>
      <w:r w:rsidRPr="00C4363C">
        <w:rPr>
          <w:rFonts w:ascii="Times New Roman" w:hAnsi="Times New Roman" w:cs="Times New Roman"/>
          <w:color w:val="000000"/>
          <w:sz w:val="28"/>
          <w:szCs w:val="28"/>
        </w:rPr>
        <w:t xml:space="preserve"> Пасечник В.В. Биология: 5—9-е классы: базовый уровень : методическое пособие к предметной линии «Линия жизни» / В. В. Пасечник. — Москва : Просвещение, 2022. — 186 с.</w:t>
      </w:r>
      <w:bookmarkEnd w:id="34"/>
    </w:p>
    <w:p w14:paraId="7F883832" w14:textId="77777777" w:rsidR="00355475" w:rsidRPr="00C4363C" w:rsidRDefault="00355475" w:rsidP="00C4363C">
      <w:pPr>
        <w:spacing w:after="0" w:line="240" w:lineRule="auto"/>
        <w:ind w:firstLine="709"/>
        <w:jc w:val="both"/>
        <w:rPr>
          <w:rFonts w:ascii="Times New Roman" w:hAnsi="Times New Roman" w:cs="Times New Roman"/>
          <w:sz w:val="28"/>
          <w:szCs w:val="28"/>
        </w:rPr>
      </w:pPr>
    </w:p>
    <w:p w14:paraId="27E0C103" w14:textId="77777777" w:rsidR="00355475" w:rsidRPr="00C4363C" w:rsidRDefault="00355475" w:rsidP="00C4363C">
      <w:pPr>
        <w:spacing w:after="0" w:line="240" w:lineRule="auto"/>
        <w:ind w:firstLine="709"/>
        <w:jc w:val="both"/>
        <w:rPr>
          <w:rFonts w:ascii="Times New Roman" w:hAnsi="Times New Roman" w:cs="Times New Roman"/>
          <w:bCs/>
          <w:sz w:val="28"/>
          <w:szCs w:val="28"/>
        </w:rPr>
      </w:pPr>
      <w:r w:rsidRPr="00C4363C">
        <w:rPr>
          <w:rFonts w:ascii="Times New Roman" w:hAnsi="Times New Roman" w:cs="Times New Roman"/>
          <w:bCs/>
          <w:color w:val="000000"/>
          <w:sz w:val="28"/>
          <w:szCs w:val="28"/>
        </w:rPr>
        <w:t>ЦИФРОВЫЕ ОБРАЗОВАТЕЛЬНЫЕ РЕСУРСЫ И РЕСУРСЫ СЕТИ ИНТЕРНЕТ</w:t>
      </w:r>
    </w:p>
    <w:p w14:paraId="74596AD3" w14:textId="77777777" w:rsidR="00355475" w:rsidRPr="00C4363C" w:rsidRDefault="00355475" w:rsidP="00C4363C">
      <w:pPr>
        <w:spacing w:after="0" w:line="240" w:lineRule="auto"/>
        <w:ind w:firstLine="709"/>
        <w:jc w:val="both"/>
        <w:rPr>
          <w:rStyle w:val="a4"/>
          <w:rFonts w:ascii="Times New Roman" w:hAnsi="Times New Roman" w:cs="Times New Roman"/>
          <w:color w:val="auto"/>
          <w:sz w:val="28"/>
          <w:szCs w:val="28"/>
          <w:u w:val="none"/>
        </w:rPr>
      </w:pPr>
      <w:r w:rsidRPr="00C4363C">
        <w:rPr>
          <w:rFonts w:ascii="Times New Roman" w:hAnsi="Times New Roman" w:cs="Times New Roman"/>
          <w:color w:val="000000"/>
          <w:sz w:val="28"/>
          <w:szCs w:val="28"/>
        </w:rPr>
        <w:t>https://m.edsoo.ru/7f413368</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https://m.edsoo.ru/7f4148d0</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https://m.edsoo.ru/7f418886</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https://m.edsoo.ru/7f416720</w:t>
      </w:r>
      <w:r w:rsidRPr="00C4363C">
        <w:rPr>
          <w:rFonts w:ascii="Times New Roman" w:hAnsi="Times New Roman" w:cs="Times New Roman"/>
          <w:sz w:val="28"/>
          <w:szCs w:val="28"/>
        </w:rPr>
        <w:br/>
      </w:r>
      <w:r w:rsidRPr="00C4363C">
        <w:rPr>
          <w:rFonts w:ascii="Times New Roman" w:hAnsi="Times New Roman" w:cs="Times New Roman"/>
          <w:color w:val="000000"/>
          <w:sz w:val="28"/>
          <w:szCs w:val="28"/>
        </w:rPr>
        <w:t xml:space="preserve"> </w:t>
      </w:r>
      <w:hyperlink r:id="rId7" w:history="1">
        <w:r w:rsidRPr="00C4363C">
          <w:rPr>
            <w:rStyle w:val="a4"/>
            <w:rFonts w:ascii="Times New Roman" w:hAnsi="Times New Roman" w:cs="Times New Roman"/>
            <w:color w:val="auto"/>
            <w:sz w:val="28"/>
            <w:szCs w:val="28"/>
            <w:u w:val="none"/>
          </w:rPr>
          <w:t>https://m.edsoo.ru/7f41aa8c</w:t>
        </w:r>
      </w:hyperlink>
    </w:p>
    <w:p w14:paraId="6537D6CB" w14:textId="77777777" w:rsidR="00355475" w:rsidRPr="00C4363C" w:rsidRDefault="00355475" w:rsidP="00C4363C">
      <w:pPr>
        <w:spacing w:after="0" w:line="240" w:lineRule="auto"/>
        <w:ind w:firstLine="709"/>
        <w:jc w:val="both"/>
        <w:rPr>
          <w:rFonts w:ascii="Times New Roman" w:hAnsi="Times New Roman" w:cs="Times New Roman"/>
          <w:sz w:val="28"/>
          <w:szCs w:val="28"/>
        </w:rPr>
      </w:pPr>
    </w:p>
    <w:p w14:paraId="25641F95"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МАТЕРИАЛЬНО-ТЕХНИЧЕСКОЕ ОБЕСПЕЧЕНИЕ</w:t>
      </w:r>
    </w:p>
    <w:p w14:paraId="78E94264" w14:textId="40A1D847" w:rsidR="00642B2F" w:rsidRPr="00C4363C" w:rsidRDefault="00642B2F"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Компьютер (в сборе)</w:t>
      </w:r>
    </w:p>
    <w:p w14:paraId="5308368C" w14:textId="7AD857E4" w:rsidR="00642B2F" w:rsidRPr="00C4363C" w:rsidRDefault="00642B2F"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 xml:space="preserve">Проектор </w:t>
      </w:r>
    </w:p>
    <w:p w14:paraId="0D1C6595" w14:textId="68755921"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Коллекции гербарии растений</w:t>
      </w:r>
    </w:p>
    <w:p w14:paraId="1571BF6D"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Коллекции грибов</w:t>
      </w:r>
    </w:p>
    <w:p w14:paraId="47C97836"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Коллекции беспозвоночных, насекомых</w:t>
      </w:r>
    </w:p>
    <w:p w14:paraId="171591A0"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Коллекции скелетов позвоночных животных</w:t>
      </w:r>
    </w:p>
    <w:p w14:paraId="31807115"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Скелет человека</w:t>
      </w:r>
    </w:p>
    <w:p w14:paraId="277EF0D2"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Муляжи органов и систем органов человека</w:t>
      </w:r>
    </w:p>
    <w:p w14:paraId="4BE978FD"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Микроскопы, наборы - микропрепараты</w:t>
      </w:r>
    </w:p>
    <w:p w14:paraId="56D34D70"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 xml:space="preserve">Чашки  Петри, </w:t>
      </w:r>
    </w:p>
    <w:p w14:paraId="034E9F21"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lastRenderedPageBreak/>
        <w:t>Набор посуды для лабораторных  работ</w:t>
      </w:r>
    </w:p>
    <w:p w14:paraId="7A3B5581" w14:textId="77777777"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Наборы инструментов для лабораторных работ</w:t>
      </w:r>
    </w:p>
    <w:p w14:paraId="514C2FA0" w14:textId="2A381E1D" w:rsidR="00355475" w:rsidRPr="00C4363C" w:rsidRDefault="00355475" w:rsidP="00C4363C">
      <w:pPr>
        <w:spacing w:after="0" w:line="240" w:lineRule="auto"/>
        <w:ind w:firstLine="709"/>
        <w:jc w:val="both"/>
        <w:rPr>
          <w:rFonts w:ascii="Times New Roman" w:hAnsi="Times New Roman" w:cs="Times New Roman"/>
          <w:color w:val="000000"/>
          <w:sz w:val="28"/>
          <w:szCs w:val="28"/>
        </w:rPr>
      </w:pPr>
      <w:r w:rsidRPr="00C4363C">
        <w:rPr>
          <w:rFonts w:ascii="Times New Roman" w:hAnsi="Times New Roman" w:cs="Times New Roman"/>
          <w:color w:val="000000"/>
          <w:sz w:val="28"/>
          <w:szCs w:val="28"/>
        </w:rPr>
        <w:t>Плакаты по темам курсов по ботанике, зоологии, анатомии человека</w:t>
      </w:r>
    </w:p>
    <w:p w14:paraId="0CEE8F7A" w14:textId="0A307E09" w:rsidR="00355475" w:rsidRPr="00C4363C" w:rsidRDefault="00355475" w:rsidP="00C4363C">
      <w:pPr>
        <w:spacing w:after="0" w:line="240" w:lineRule="auto"/>
        <w:ind w:firstLine="709"/>
        <w:jc w:val="both"/>
        <w:rPr>
          <w:rFonts w:ascii="Times New Roman" w:hAnsi="Times New Roman" w:cs="Times New Roman"/>
          <w:sz w:val="28"/>
          <w:szCs w:val="28"/>
        </w:rPr>
      </w:pPr>
    </w:p>
    <w:p w14:paraId="2F8EC3A1" w14:textId="70D95FBC" w:rsidR="0087192F" w:rsidRPr="00C4363C" w:rsidRDefault="0087192F" w:rsidP="00C4363C">
      <w:pPr>
        <w:spacing w:after="0" w:line="240" w:lineRule="auto"/>
        <w:jc w:val="both"/>
        <w:rPr>
          <w:rFonts w:ascii="Times New Roman" w:hAnsi="Times New Roman" w:cs="Times New Roman"/>
          <w:color w:val="000000"/>
          <w:sz w:val="28"/>
          <w:szCs w:val="28"/>
        </w:rPr>
      </w:pPr>
      <w:bookmarkStart w:id="35" w:name="58b488b0-6075-4e79-8cce-36e3324edc42"/>
      <w:bookmarkEnd w:id="35"/>
      <w:bookmarkEnd w:id="3"/>
    </w:p>
    <w:sectPr w:rsidR="0087192F" w:rsidRPr="00C4363C" w:rsidSect="008719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989A3" w14:textId="77777777" w:rsidR="000C4D8D" w:rsidRDefault="000C4D8D" w:rsidP="000E6E26">
      <w:pPr>
        <w:spacing w:after="0" w:line="240" w:lineRule="auto"/>
      </w:pPr>
      <w:r>
        <w:separator/>
      </w:r>
    </w:p>
  </w:endnote>
  <w:endnote w:type="continuationSeparator" w:id="0">
    <w:p w14:paraId="79605EAA" w14:textId="77777777" w:rsidR="000C4D8D" w:rsidRDefault="000C4D8D" w:rsidP="000E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Е">
    <w:altName w:val="Calibri"/>
    <w:charset w:val="00"/>
    <w:family w:val="roman"/>
    <w:pitch w:val="variable"/>
  </w:font>
  <w:font w:name="SchoolBookSanPin">
    <w:altName w:val="Cambria"/>
    <w:charset w:val="00"/>
    <w:family w:val="roman"/>
    <w:pitch w:val="default"/>
    <w:sig w:usb0="00000201" w:usb1="08070000" w:usb2="00000010" w:usb3="00000000" w:csb0="00020004" w:csb1="00000000"/>
  </w:font>
  <w:font w:name="Minion Pro">
    <w:altName w:val="Cambria Math"/>
    <w:charset w:val="00"/>
    <w:family w:val="roman"/>
    <w:pitch w:val="default"/>
    <w:sig w:usb0="00000000" w:usb1="00000000" w:usb2="00000000" w:usb3="00000000" w:csb0="0000019F" w:csb1="00000000"/>
  </w:font>
  <w:font w:name="SchoolBookSanPin-Bold">
    <w:altName w:val="Calibri"/>
    <w:charset w:val="CC"/>
    <w:family w:val="auto"/>
    <w:pitch w:val="default"/>
    <w:sig w:usb0="00000000" w:usb1="00000000" w:usb2="00000000" w:usb3="00000000" w:csb0="00000005" w:csb1="00000000"/>
  </w:font>
  <w:font w:name="SchoolBookSanPin-BoldItalic">
    <w:altName w:val="Calibri"/>
    <w:charset w:val="CC"/>
    <w:family w:val="auto"/>
    <w:pitch w:val="default"/>
    <w:sig w:usb0="00000000" w:usb1="00000000" w:usb2="00000000" w:usb3="00000000" w:csb0="00000004" w:csb1="00000000"/>
  </w:font>
  <w:font w:name="OfficinaSansExtraBoldITC-Reg">
    <w:altName w:val="Times New Roman"/>
    <w:charset w:val="00"/>
    <w:family w:val="auto"/>
    <w:pitch w:val="default"/>
    <w:sig w:usb0="00000000"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Arial Unicode MS"/>
    <w:charset w:val="00"/>
    <w:family w:val="auto"/>
    <w:pitch w:val="default"/>
    <w:sig w:usb0="00000000" w:usb1="00000000" w:usb2="00000000" w:usb3="00000000" w:csb0="00000001" w:csb1="00000000"/>
  </w:font>
  <w:font w:name="TimesNewRomanPSMT">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PiGraphA">
    <w:altName w:val="Times New Roman"/>
    <w:charset w:val="00"/>
    <w:family w:val="auto"/>
    <w:pitch w:val="default"/>
    <w:sig w:usb0="00000000" w:usb1="00000000" w:usb2="00000000" w:usb3="00000000" w:csb0="00000001" w:csb1="00000000"/>
  </w:font>
  <w:font w:name="SchoolBookSanPin Cyr">
    <w:altName w:val="Cambria"/>
    <w:charset w:val="CC"/>
    <w:family w:val="roman"/>
    <w:pitch w:val="default"/>
    <w:sig w:usb0="00000000"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97D9A" w14:textId="77777777" w:rsidR="000C4D8D" w:rsidRDefault="000C4D8D" w:rsidP="000E6E26">
      <w:pPr>
        <w:spacing w:after="0" w:line="240" w:lineRule="auto"/>
      </w:pPr>
      <w:r>
        <w:separator/>
      </w:r>
    </w:p>
  </w:footnote>
  <w:footnote w:type="continuationSeparator" w:id="0">
    <w:p w14:paraId="1CD12FEF" w14:textId="77777777" w:rsidR="000C4D8D" w:rsidRDefault="000C4D8D" w:rsidP="000E6E26">
      <w:pPr>
        <w:spacing w:after="0" w:line="240" w:lineRule="auto"/>
      </w:pPr>
      <w:r>
        <w:continuationSeparator/>
      </w:r>
    </w:p>
  </w:footnote>
  <w:footnote w:id="1">
    <w:p w14:paraId="3192F81D" w14:textId="77777777" w:rsidR="00714A33" w:rsidRDefault="00714A33" w:rsidP="000E6E26">
      <w:pPr>
        <w:pStyle w:val="a7"/>
      </w:pPr>
      <w:r>
        <w:rPr>
          <w:rStyle w:val="afff"/>
        </w:rPr>
        <w:footnoteRef/>
      </w:r>
      <w:r>
        <w:t xml:space="preserve"> Здесь и далее звёздочкой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14:paraId="6E4530BF" w14:textId="77777777" w:rsidR="00714A33" w:rsidRDefault="00714A33" w:rsidP="000E6E26">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14:paraId="6F6C02C6" w14:textId="77777777" w:rsidR="00714A33" w:rsidRDefault="00714A33" w:rsidP="000E6E26">
      <w:pPr>
        <w:pStyle w:val="snoska"/>
      </w:pPr>
    </w:p>
  </w:footnote>
  <w:footnote w:id="3">
    <w:p w14:paraId="1DB35BA5" w14:textId="77777777" w:rsidR="00714A33" w:rsidRDefault="00714A33" w:rsidP="000E6E26">
      <w:pPr>
        <w:pStyle w:val="a7"/>
      </w:pPr>
      <w:r>
        <w:rPr>
          <w:rStyle w:val="afff"/>
        </w:rPr>
        <w:footnoteRef/>
      </w:r>
      <w:r>
        <w:t xml:space="preserve">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14:paraId="04CF8A35" w14:textId="77777777" w:rsidR="00714A33" w:rsidRDefault="00714A33" w:rsidP="000E6E26">
      <w:pPr>
        <w:pStyle w:val="a7"/>
      </w:pPr>
      <w:r>
        <w:rPr>
          <w:rStyle w:val="afff"/>
        </w:rPr>
        <w:footnoteRef/>
      </w:r>
      <w:r>
        <w:t xml:space="preserve">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footnote>
  <w:footnote w:id="5">
    <w:p w14:paraId="28F5CEC0" w14:textId="77777777" w:rsidR="00714A33" w:rsidRDefault="00714A33" w:rsidP="000E6E26">
      <w:pPr>
        <w:pStyle w:val="a7"/>
      </w:pPr>
      <w:r>
        <w:rPr>
          <w:rStyle w:val="afff"/>
        </w:rPr>
        <w:footnoteRef/>
      </w:r>
      <w:r>
        <w:t xml:space="preserve"> Темы 2 и 3 можно менять местами по усмотрению учителя, рассматривая содержание темы 2 в качестве обобщения учебного материала.</w:t>
      </w:r>
    </w:p>
  </w:footnote>
  <w:footnote w:id="6">
    <w:p w14:paraId="790957C4" w14:textId="77777777" w:rsidR="00714A33" w:rsidRDefault="00714A33" w:rsidP="000E6E26">
      <w:pPr>
        <w:pStyle w:val="a7"/>
      </w:pPr>
      <w:r>
        <w:rPr>
          <w:rStyle w:val="afff"/>
        </w:rPr>
        <w:footnoteRef/>
      </w:r>
      <w:r>
        <w:t xml:space="preserve"> 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14:paraId="7678E6FF" w14:textId="77777777" w:rsidR="00714A33" w:rsidRDefault="00714A33" w:rsidP="000E6E26">
      <w:pPr>
        <w:pStyle w:val="a7"/>
      </w:pPr>
      <w:r>
        <w:rPr>
          <w:rStyle w:val="afff"/>
        </w:rPr>
        <w:footnoteRef/>
      </w:r>
      <w:r>
        <w:t xml:space="preserve"> Многообразие птиц изучается по выбору учителя на примере трёх экологических групп с учётом распространения птиц в своём регионе.</w:t>
      </w:r>
    </w:p>
  </w:footnote>
  <w:footnote w:id="8">
    <w:p w14:paraId="1742BAF4" w14:textId="77777777" w:rsidR="00714A33" w:rsidRDefault="00714A33" w:rsidP="000E6E26">
      <w:pPr>
        <w:pStyle w:val="a7"/>
      </w:pPr>
      <w:r>
        <w:rPr>
          <w:rStyle w:val="afff"/>
        </w:rPr>
        <w:footnoteRef/>
      </w:r>
      <w:r>
        <w:t xml:space="preserve"> Изучаются 6 отрядов млекопитающих на примере двух видов из каждого отряда по выбору учителя.</w:t>
      </w:r>
    </w:p>
  </w:footnote>
  <w:footnote w:id="9">
    <w:p w14:paraId="760ACEEC" w14:textId="77777777" w:rsidR="00714A33" w:rsidRDefault="00714A33" w:rsidP="000E6E26">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14:paraId="17B11AFD" w14:textId="77777777" w:rsidR="00714A33" w:rsidRDefault="00714A33" w:rsidP="000E6E26">
      <w:pPr>
        <w:pStyle w:val="snosk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75536D"/>
    <w:multiLevelType w:val="hybridMultilevel"/>
    <w:tmpl w:val="8938D20E"/>
    <w:lvl w:ilvl="0" w:tplc="9D08B2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F7A6BF0"/>
    <w:multiLevelType w:val="hybridMultilevel"/>
    <w:tmpl w:val="5FB8B302"/>
    <w:lvl w:ilvl="0" w:tplc="E3EEC19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D613E42"/>
    <w:multiLevelType w:val="hybridMultilevel"/>
    <w:tmpl w:val="C3BA63AC"/>
    <w:lvl w:ilvl="0" w:tplc="4C4E9B5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B7476C"/>
    <w:multiLevelType w:val="hybridMultilevel"/>
    <w:tmpl w:val="D15C3630"/>
    <w:lvl w:ilvl="0" w:tplc="5FE6556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u w:val="none"/>
        <w:effec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u w:val="none"/>
        <w:effec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u w:val="none"/>
        <w:effec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u w:val="none"/>
        <w:effect w:val="none"/>
        <w:vertAlign w:val="baseline"/>
      </w:rPr>
    </w:lvl>
  </w:abstractNum>
  <w:abstractNum w:abstractNumId="6" w15:restartNumberingAfterBreak="0">
    <w:nsid w:val="2A8F7B38"/>
    <w:multiLevelType w:val="multilevel"/>
    <w:tmpl w:val="CFD4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C5540E"/>
    <w:multiLevelType w:val="hybridMultilevel"/>
    <w:tmpl w:val="DB5AB9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46F14BF"/>
    <w:multiLevelType w:val="hybridMultilevel"/>
    <w:tmpl w:val="7396A006"/>
    <w:lvl w:ilvl="0" w:tplc="0AAA6A8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C8D0EDA"/>
    <w:multiLevelType w:val="multilevel"/>
    <w:tmpl w:val="A5400FEA"/>
    <w:styleLink w:val="51"/>
    <w:lvl w:ilvl="0">
      <w:start w:val="1"/>
      <w:numFmt w:val="decimal"/>
      <w:lvlText w:val="%1."/>
      <w:lvlJc w:val="left"/>
      <w:pPr>
        <w:ind w:left="720" w:hanging="360"/>
      </w:p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E1F3C81"/>
    <w:multiLevelType w:val="hybridMultilevel"/>
    <w:tmpl w:val="6FACAA6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416100A"/>
    <w:multiLevelType w:val="hybridMultilevel"/>
    <w:tmpl w:val="023630F4"/>
    <w:lvl w:ilvl="0" w:tplc="724E97A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6"/>
  </w:num>
  <w:num w:numId="1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E26"/>
    <w:rsid w:val="000B6B01"/>
    <w:rsid w:val="000C4D8D"/>
    <w:rsid w:val="000D7589"/>
    <w:rsid w:val="000E6E26"/>
    <w:rsid w:val="00124718"/>
    <w:rsid w:val="00202007"/>
    <w:rsid w:val="003232F3"/>
    <w:rsid w:val="00351AE9"/>
    <w:rsid w:val="00355475"/>
    <w:rsid w:val="0037481D"/>
    <w:rsid w:val="003E2333"/>
    <w:rsid w:val="003E5251"/>
    <w:rsid w:val="00456BC5"/>
    <w:rsid w:val="004C604C"/>
    <w:rsid w:val="005E200C"/>
    <w:rsid w:val="00642B2F"/>
    <w:rsid w:val="00650A70"/>
    <w:rsid w:val="00660C92"/>
    <w:rsid w:val="00714A33"/>
    <w:rsid w:val="007A2E66"/>
    <w:rsid w:val="007E2F40"/>
    <w:rsid w:val="0087192F"/>
    <w:rsid w:val="008947EE"/>
    <w:rsid w:val="0092595A"/>
    <w:rsid w:val="00957548"/>
    <w:rsid w:val="00990900"/>
    <w:rsid w:val="009D7528"/>
    <w:rsid w:val="009F240E"/>
    <w:rsid w:val="00A4454B"/>
    <w:rsid w:val="00AA351E"/>
    <w:rsid w:val="00B138BC"/>
    <w:rsid w:val="00B556A3"/>
    <w:rsid w:val="00C0283E"/>
    <w:rsid w:val="00C2302B"/>
    <w:rsid w:val="00C4363C"/>
    <w:rsid w:val="00D9196E"/>
    <w:rsid w:val="00E815F6"/>
    <w:rsid w:val="00EB4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3F8C"/>
  <w15:docId w15:val="{20E9180E-C31D-4BDF-816D-3ECE09568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6E26"/>
    <w:pPr>
      <w:spacing w:after="160" w:line="256" w:lineRule="auto"/>
    </w:pPr>
  </w:style>
  <w:style w:type="paragraph" w:styleId="1">
    <w:name w:val="heading 1"/>
    <w:basedOn w:val="a0"/>
    <w:next w:val="a0"/>
    <w:link w:val="10"/>
    <w:uiPriority w:val="9"/>
    <w:qFormat/>
    <w:rsid w:val="000E6E26"/>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
    <w:unhideWhenUsed/>
    <w:qFormat/>
    <w:rsid w:val="000E6E26"/>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0E6E26"/>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0E6E26"/>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semiHidden/>
    <w:unhideWhenUsed/>
    <w:qFormat/>
    <w:rsid w:val="000E6E26"/>
    <w:pPr>
      <w:keepNext/>
      <w:keepLines/>
      <w:spacing w:before="40" w:after="0"/>
      <w:outlineLvl w:val="4"/>
    </w:pPr>
    <w:rPr>
      <w:rFonts w:asciiTheme="majorHAnsi" w:eastAsiaTheme="majorEastAsia" w:hAnsiTheme="majorHAnsi" w:cstheme="majorBidi"/>
      <w:color w:val="365F91"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E6E26"/>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
    <w:rsid w:val="000E6E26"/>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0E6E26"/>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0E6E26"/>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semiHidden/>
    <w:rsid w:val="000E6E26"/>
    <w:rPr>
      <w:rFonts w:asciiTheme="majorHAnsi" w:eastAsiaTheme="majorEastAsia" w:hAnsiTheme="majorHAnsi" w:cstheme="majorBidi"/>
      <w:color w:val="365F91" w:themeColor="accent1" w:themeShade="BF"/>
      <w:sz w:val="28"/>
      <w:lang w:eastAsia="ru-RU"/>
    </w:rPr>
  </w:style>
  <w:style w:type="character" w:styleId="a4">
    <w:name w:val="Hyperlink"/>
    <w:basedOn w:val="a1"/>
    <w:uiPriority w:val="99"/>
    <w:unhideWhenUsed/>
    <w:rsid w:val="000E6E26"/>
    <w:rPr>
      <w:color w:val="0000FF"/>
      <w:u w:val="single"/>
    </w:rPr>
  </w:style>
  <w:style w:type="character" w:styleId="a5">
    <w:name w:val="FollowedHyperlink"/>
    <w:basedOn w:val="a1"/>
    <w:uiPriority w:val="99"/>
    <w:semiHidden/>
    <w:unhideWhenUsed/>
    <w:rsid w:val="000E6E26"/>
    <w:rPr>
      <w:color w:val="800080" w:themeColor="followedHyperlink"/>
      <w:u w:val="single"/>
    </w:rPr>
  </w:style>
  <w:style w:type="paragraph" w:styleId="a6">
    <w:name w:val="Normal (Web)"/>
    <w:basedOn w:val="a0"/>
    <w:uiPriority w:val="99"/>
    <w:semiHidden/>
    <w:unhideWhenUsed/>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0"/>
    <w:next w:val="a0"/>
    <w:autoRedefine/>
    <w:uiPriority w:val="39"/>
    <w:semiHidden/>
    <w:unhideWhenUsed/>
    <w:rsid w:val="000E6E26"/>
    <w:pPr>
      <w:tabs>
        <w:tab w:val="right" w:leader="dot" w:pos="9628"/>
      </w:tabs>
      <w:spacing w:after="0" w:line="360" w:lineRule="auto"/>
    </w:pPr>
    <w:rPr>
      <w:rFonts w:ascii="Times New Roman" w:eastAsiaTheme="minorEastAsia" w:hAnsi="Times New Roman"/>
      <w:sz w:val="28"/>
      <w:lang w:eastAsia="ru-RU"/>
    </w:rPr>
  </w:style>
  <w:style w:type="paragraph" w:styleId="21">
    <w:name w:val="toc 2"/>
    <w:basedOn w:val="a0"/>
    <w:next w:val="a0"/>
    <w:autoRedefine/>
    <w:uiPriority w:val="39"/>
    <w:semiHidden/>
    <w:unhideWhenUsed/>
    <w:rsid w:val="000E6E26"/>
    <w:pPr>
      <w:tabs>
        <w:tab w:val="right" w:leader="dot" w:pos="9345"/>
      </w:tabs>
      <w:spacing w:after="100" w:line="240" w:lineRule="auto"/>
      <w:ind w:left="221"/>
    </w:pPr>
    <w:rPr>
      <w:rFonts w:ascii="Times New Roman" w:eastAsiaTheme="minorEastAsia" w:hAnsi="Times New Roman" w:cs="Times New Roman"/>
      <w:sz w:val="28"/>
      <w:lang w:eastAsia="ru-RU"/>
    </w:rPr>
  </w:style>
  <w:style w:type="paragraph" w:styleId="31">
    <w:name w:val="toc 3"/>
    <w:basedOn w:val="a0"/>
    <w:next w:val="a0"/>
    <w:autoRedefine/>
    <w:uiPriority w:val="39"/>
    <w:semiHidden/>
    <w:unhideWhenUsed/>
    <w:rsid w:val="000E6E26"/>
    <w:pPr>
      <w:tabs>
        <w:tab w:val="right" w:leader="dot" w:pos="10063"/>
      </w:tabs>
      <w:spacing w:after="0" w:line="360" w:lineRule="auto"/>
      <w:ind w:left="284"/>
    </w:pPr>
    <w:rPr>
      <w:rFonts w:ascii="Times New Roman" w:eastAsia="Calibri" w:hAnsi="Times New Roman" w:cs="Times New Roman"/>
      <w:noProof/>
      <w:w w:val="1"/>
      <w:sz w:val="24"/>
      <w:szCs w:val="24"/>
    </w:rPr>
  </w:style>
  <w:style w:type="paragraph" w:styleId="41">
    <w:name w:val="toc 4"/>
    <w:basedOn w:val="a0"/>
    <w:next w:val="a0"/>
    <w:autoRedefine/>
    <w:uiPriority w:val="39"/>
    <w:semiHidden/>
    <w:unhideWhenUsed/>
    <w:rsid w:val="000E6E26"/>
    <w:pPr>
      <w:tabs>
        <w:tab w:val="right" w:leader="dot" w:pos="10063"/>
      </w:tabs>
      <w:spacing w:after="0" w:line="240" w:lineRule="auto"/>
      <w:ind w:left="851"/>
    </w:pPr>
    <w:rPr>
      <w:rFonts w:ascii="Times New Roman" w:eastAsiaTheme="minorEastAsia" w:hAnsi="Times New Roman"/>
      <w:sz w:val="28"/>
      <w:lang w:eastAsia="ru-RU"/>
    </w:rPr>
  </w:style>
  <w:style w:type="paragraph" w:styleId="53">
    <w:name w:val="toc 5"/>
    <w:basedOn w:val="a0"/>
    <w:next w:val="a0"/>
    <w:autoRedefine/>
    <w:uiPriority w:val="39"/>
    <w:semiHidden/>
    <w:unhideWhenUsed/>
    <w:rsid w:val="000E6E26"/>
    <w:pPr>
      <w:spacing w:after="100"/>
      <w:ind w:left="880"/>
    </w:pPr>
    <w:rPr>
      <w:rFonts w:ascii="Times New Roman" w:eastAsiaTheme="minorEastAsia" w:hAnsi="Times New Roman"/>
      <w:sz w:val="28"/>
      <w:lang w:eastAsia="ru-RU"/>
    </w:rPr>
  </w:style>
  <w:style w:type="paragraph" w:styleId="6">
    <w:name w:val="toc 6"/>
    <w:basedOn w:val="a0"/>
    <w:next w:val="a0"/>
    <w:autoRedefine/>
    <w:uiPriority w:val="39"/>
    <w:semiHidden/>
    <w:unhideWhenUsed/>
    <w:rsid w:val="000E6E26"/>
    <w:pPr>
      <w:spacing w:after="100"/>
      <w:ind w:left="1100"/>
    </w:pPr>
    <w:rPr>
      <w:rFonts w:ascii="Times New Roman" w:eastAsiaTheme="minorEastAsia" w:hAnsi="Times New Roman"/>
      <w:sz w:val="28"/>
      <w:lang w:eastAsia="ru-RU"/>
    </w:rPr>
  </w:style>
  <w:style w:type="paragraph" w:styleId="7">
    <w:name w:val="toc 7"/>
    <w:basedOn w:val="a0"/>
    <w:next w:val="a0"/>
    <w:autoRedefine/>
    <w:uiPriority w:val="39"/>
    <w:semiHidden/>
    <w:unhideWhenUsed/>
    <w:rsid w:val="000E6E26"/>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semiHidden/>
    <w:unhideWhenUsed/>
    <w:rsid w:val="000E6E26"/>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semiHidden/>
    <w:unhideWhenUsed/>
    <w:rsid w:val="000E6E26"/>
    <w:pPr>
      <w:spacing w:after="100"/>
      <w:ind w:left="1760"/>
    </w:pPr>
    <w:rPr>
      <w:rFonts w:ascii="Times New Roman" w:eastAsiaTheme="minorEastAsia" w:hAnsi="Times New Roman"/>
      <w:sz w:val="28"/>
      <w:lang w:eastAsia="ru-RU"/>
    </w:rPr>
  </w:style>
  <w:style w:type="paragraph" w:styleId="a7">
    <w:name w:val="footnote text"/>
    <w:basedOn w:val="a0"/>
    <w:link w:val="a8"/>
    <w:uiPriority w:val="99"/>
    <w:semiHidden/>
    <w:unhideWhenUsed/>
    <w:rsid w:val="000E6E26"/>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semiHidden/>
    <w:rsid w:val="000E6E26"/>
    <w:rPr>
      <w:rFonts w:ascii="Times New Roman" w:eastAsia="Times New Roman" w:hAnsi="Times New Roman" w:cs="Times New Roman"/>
      <w:sz w:val="20"/>
      <w:szCs w:val="20"/>
      <w:lang w:eastAsia="ru-RU"/>
    </w:rPr>
  </w:style>
  <w:style w:type="paragraph" w:styleId="a9">
    <w:name w:val="annotation text"/>
    <w:basedOn w:val="a0"/>
    <w:link w:val="aa"/>
    <w:uiPriority w:val="99"/>
    <w:semiHidden/>
    <w:unhideWhenUsed/>
    <w:rsid w:val="000E6E26"/>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ечания Знак"/>
    <w:basedOn w:val="a1"/>
    <w:link w:val="a9"/>
    <w:uiPriority w:val="99"/>
    <w:semiHidden/>
    <w:rsid w:val="000E6E26"/>
    <w:rPr>
      <w:rFonts w:ascii="Times New Roman" w:eastAsia="Times New Roman" w:hAnsi="Times New Roman" w:cs="Times New Roman"/>
      <w:sz w:val="20"/>
      <w:szCs w:val="20"/>
      <w:lang w:eastAsia="ru-RU"/>
    </w:rPr>
  </w:style>
  <w:style w:type="paragraph" w:styleId="ab">
    <w:name w:val="header"/>
    <w:basedOn w:val="a0"/>
    <w:link w:val="ac"/>
    <w:uiPriority w:val="99"/>
    <w:unhideWhenUsed/>
    <w:rsid w:val="000E6E26"/>
    <w:pPr>
      <w:tabs>
        <w:tab w:val="center" w:pos="4677"/>
        <w:tab w:val="right" w:pos="9355"/>
      </w:tabs>
      <w:spacing w:after="0" w:line="240" w:lineRule="auto"/>
    </w:pPr>
    <w:rPr>
      <w:rFonts w:ascii="Times New Roman" w:hAnsi="Times New Roman"/>
      <w:sz w:val="28"/>
    </w:rPr>
  </w:style>
  <w:style w:type="character" w:customStyle="1" w:styleId="ac">
    <w:name w:val="Верхний колонтитул Знак"/>
    <w:basedOn w:val="a1"/>
    <w:link w:val="ab"/>
    <w:uiPriority w:val="99"/>
    <w:rsid w:val="000E6E26"/>
    <w:rPr>
      <w:rFonts w:ascii="Times New Roman" w:hAnsi="Times New Roman"/>
      <w:sz w:val="28"/>
    </w:rPr>
  </w:style>
  <w:style w:type="paragraph" w:styleId="ad">
    <w:name w:val="footer"/>
    <w:basedOn w:val="a0"/>
    <w:link w:val="ae"/>
    <w:uiPriority w:val="99"/>
    <w:unhideWhenUsed/>
    <w:rsid w:val="000E6E26"/>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e">
    <w:name w:val="Нижний колонтитул Знак"/>
    <w:basedOn w:val="a1"/>
    <w:link w:val="ad"/>
    <w:uiPriority w:val="99"/>
    <w:rsid w:val="000E6E26"/>
    <w:rPr>
      <w:rFonts w:ascii="Times New Roman" w:eastAsiaTheme="minorEastAsia" w:hAnsi="Times New Roman"/>
      <w:sz w:val="28"/>
      <w:lang w:eastAsia="ru-RU"/>
    </w:rPr>
  </w:style>
  <w:style w:type="paragraph" w:styleId="af">
    <w:name w:val="Body Text"/>
    <w:basedOn w:val="a0"/>
    <w:link w:val="af0"/>
    <w:uiPriority w:val="99"/>
    <w:semiHidden/>
    <w:unhideWhenUsed/>
    <w:rsid w:val="000E6E26"/>
    <w:pPr>
      <w:spacing w:after="120" w:line="276" w:lineRule="auto"/>
      <w:jc w:val="both"/>
    </w:pPr>
    <w:rPr>
      <w:rFonts w:ascii="Times New Roman" w:eastAsia="Calibri" w:hAnsi="Times New Roman" w:cs="Times New Roman"/>
      <w:sz w:val="20"/>
      <w:szCs w:val="20"/>
    </w:rPr>
  </w:style>
  <w:style w:type="character" w:customStyle="1" w:styleId="af0">
    <w:name w:val="Основной текст Знак"/>
    <w:basedOn w:val="a1"/>
    <w:link w:val="af"/>
    <w:uiPriority w:val="99"/>
    <w:semiHidden/>
    <w:rsid w:val="000E6E26"/>
    <w:rPr>
      <w:rFonts w:ascii="Times New Roman" w:eastAsia="Calibri" w:hAnsi="Times New Roman" w:cs="Times New Roman"/>
      <w:sz w:val="20"/>
      <w:szCs w:val="20"/>
    </w:rPr>
  </w:style>
  <w:style w:type="paragraph" w:styleId="af1">
    <w:name w:val="Body Text Indent"/>
    <w:basedOn w:val="a0"/>
    <w:link w:val="af2"/>
    <w:uiPriority w:val="99"/>
    <w:semiHidden/>
    <w:unhideWhenUsed/>
    <w:rsid w:val="000E6E26"/>
    <w:pPr>
      <w:spacing w:after="120"/>
      <w:ind w:left="283"/>
    </w:pPr>
    <w:rPr>
      <w:rFonts w:ascii="Times New Roman" w:eastAsiaTheme="minorEastAsia" w:hAnsi="Times New Roman"/>
      <w:sz w:val="28"/>
      <w:lang w:eastAsia="ru-RU"/>
    </w:rPr>
  </w:style>
  <w:style w:type="character" w:customStyle="1" w:styleId="af2">
    <w:name w:val="Основной текст с отступом Знак"/>
    <w:basedOn w:val="a1"/>
    <w:link w:val="af1"/>
    <w:uiPriority w:val="99"/>
    <w:semiHidden/>
    <w:rsid w:val="000E6E26"/>
    <w:rPr>
      <w:rFonts w:ascii="Times New Roman" w:eastAsiaTheme="minorEastAsia" w:hAnsi="Times New Roman"/>
      <w:sz w:val="28"/>
      <w:lang w:eastAsia="ru-RU"/>
    </w:rPr>
  </w:style>
  <w:style w:type="paragraph" w:styleId="af3">
    <w:name w:val="Plain Text"/>
    <w:basedOn w:val="a0"/>
    <w:link w:val="af4"/>
    <w:uiPriority w:val="99"/>
    <w:semiHidden/>
    <w:unhideWhenUsed/>
    <w:rsid w:val="000E6E26"/>
    <w:pPr>
      <w:spacing w:after="0" w:line="240" w:lineRule="auto"/>
    </w:pPr>
    <w:rPr>
      <w:rFonts w:ascii="Courier New" w:eastAsia="Times New Roman" w:hAnsi="Courier New" w:cs="Courier New"/>
      <w:sz w:val="20"/>
      <w:szCs w:val="20"/>
      <w:lang w:eastAsia="ru-RU"/>
    </w:rPr>
  </w:style>
  <w:style w:type="character" w:customStyle="1" w:styleId="af4">
    <w:name w:val="Текст Знак"/>
    <w:basedOn w:val="a1"/>
    <w:link w:val="af3"/>
    <w:uiPriority w:val="99"/>
    <w:semiHidden/>
    <w:rsid w:val="000E6E26"/>
    <w:rPr>
      <w:rFonts w:ascii="Courier New" w:eastAsia="Times New Roman" w:hAnsi="Courier New" w:cs="Courier New"/>
      <w:sz w:val="20"/>
      <w:szCs w:val="20"/>
      <w:lang w:eastAsia="ru-RU"/>
    </w:rPr>
  </w:style>
  <w:style w:type="paragraph" w:styleId="af5">
    <w:name w:val="annotation subject"/>
    <w:basedOn w:val="a9"/>
    <w:next w:val="a9"/>
    <w:link w:val="af6"/>
    <w:uiPriority w:val="99"/>
    <w:semiHidden/>
    <w:unhideWhenUsed/>
    <w:rsid w:val="000E6E26"/>
    <w:pPr>
      <w:spacing w:after="160"/>
    </w:pPr>
    <w:rPr>
      <w:rFonts w:asciiTheme="minorHAnsi" w:eastAsiaTheme="minorEastAsia" w:hAnsiTheme="minorHAnsi" w:cstheme="minorBidi"/>
      <w:b/>
      <w:bCs/>
    </w:rPr>
  </w:style>
  <w:style w:type="character" w:customStyle="1" w:styleId="af6">
    <w:name w:val="Тема примечания Знак"/>
    <w:basedOn w:val="aa"/>
    <w:link w:val="af5"/>
    <w:uiPriority w:val="99"/>
    <w:semiHidden/>
    <w:rsid w:val="000E6E26"/>
    <w:rPr>
      <w:rFonts w:ascii="Times New Roman" w:eastAsiaTheme="minorEastAsia" w:hAnsi="Times New Roman" w:cs="Times New Roman"/>
      <w:b/>
      <w:bCs/>
      <w:sz w:val="20"/>
      <w:szCs w:val="20"/>
      <w:lang w:eastAsia="ru-RU"/>
    </w:rPr>
  </w:style>
  <w:style w:type="paragraph" w:styleId="af7">
    <w:name w:val="Balloon Text"/>
    <w:basedOn w:val="a0"/>
    <w:link w:val="af8"/>
    <w:uiPriority w:val="99"/>
    <w:semiHidden/>
    <w:unhideWhenUsed/>
    <w:rsid w:val="000E6E26"/>
    <w:pPr>
      <w:spacing w:after="0" w:line="240" w:lineRule="auto"/>
    </w:pPr>
    <w:rPr>
      <w:rFonts w:ascii="Times New Roman" w:eastAsia="Calibri" w:hAnsi="Times New Roman" w:cs="Times New Roman"/>
      <w:sz w:val="18"/>
      <w:szCs w:val="18"/>
    </w:rPr>
  </w:style>
  <w:style w:type="character" w:customStyle="1" w:styleId="af8">
    <w:name w:val="Текст выноски Знак"/>
    <w:basedOn w:val="a1"/>
    <w:link w:val="af7"/>
    <w:uiPriority w:val="99"/>
    <w:semiHidden/>
    <w:rsid w:val="000E6E26"/>
    <w:rPr>
      <w:rFonts w:ascii="Times New Roman" w:eastAsia="Calibri" w:hAnsi="Times New Roman" w:cs="Times New Roman"/>
      <w:sz w:val="18"/>
      <w:szCs w:val="18"/>
    </w:rPr>
  </w:style>
  <w:style w:type="paragraph" w:styleId="af9">
    <w:name w:val="No Spacing"/>
    <w:aliases w:val="основа"/>
    <w:uiPriority w:val="1"/>
    <w:qFormat/>
    <w:rsid w:val="000E6E26"/>
    <w:pPr>
      <w:spacing w:after="0" w:line="240" w:lineRule="auto"/>
    </w:pPr>
    <w:rPr>
      <w:rFonts w:eastAsiaTheme="minorEastAsia"/>
      <w:lang w:eastAsia="ru-RU"/>
    </w:rPr>
  </w:style>
  <w:style w:type="paragraph" w:styleId="afa">
    <w:name w:val="Revision"/>
    <w:uiPriority w:val="99"/>
    <w:semiHidden/>
    <w:rsid w:val="000E6E26"/>
    <w:pPr>
      <w:spacing w:after="0" w:line="240" w:lineRule="auto"/>
    </w:pPr>
    <w:rPr>
      <w:rFonts w:eastAsiaTheme="minorEastAsia"/>
      <w:lang w:eastAsia="ru-RU"/>
    </w:rPr>
  </w:style>
  <w:style w:type="character" w:customStyle="1" w:styleId="afb">
    <w:name w:val="Абзац списка Знак"/>
    <w:link w:val="afc"/>
    <w:uiPriority w:val="34"/>
    <w:qFormat/>
    <w:locked/>
    <w:rsid w:val="000E6E26"/>
    <w:rPr>
      <w:rFonts w:ascii="Times New Roman" w:hAnsi="Times New Roman" w:cs="Times New Roman"/>
      <w:sz w:val="28"/>
    </w:rPr>
  </w:style>
  <w:style w:type="paragraph" w:styleId="afc">
    <w:name w:val="List Paragraph"/>
    <w:basedOn w:val="a0"/>
    <w:link w:val="afb"/>
    <w:uiPriority w:val="34"/>
    <w:qFormat/>
    <w:rsid w:val="000E6E26"/>
    <w:pPr>
      <w:ind w:left="720"/>
      <w:contextualSpacing/>
    </w:pPr>
    <w:rPr>
      <w:rFonts w:ascii="Times New Roman" w:hAnsi="Times New Roman" w:cs="Times New Roman"/>
      <w:sz w:val="28"/>
    </w:rPr>
  </w:style>
  <w:style w:type="paragraph" w:styleId="afd">
    <w:name w:val="TOC Heading"/>
    <w:basedOn w:val="1"/>
    <w:next w:val="a0"/>
    <w:uiPriority w:val="39"/>
    <w:semiHidden/>
    <w:unhideWhenUsed/>
    <w:qFormat/>
    <w:rsid w:val="000E6E26"/>
    <w:pPr>
      <w:outlineLvl w:val="9"/>
    </w:pPr>
  </w:style>
  <w:style w:type="character" w:customStyle="1" w:styleId="ListParagraphChar">
    <w:name w:val="List Paragraph Char"/>
    <w:link w:val="12"/>
    <w:locked/>
    <w:rsid w:val="000E6E26"/>
    <w:rPr>
      <w:rFonts w:ascii="Calibri" w:hAnsi="Calibri" w:cs="Calibri"/>
    </w:rPr>
  </w:style>
  <w:style w:type="paragraph" w:customStyle="1" w:styleId="12">
    <w:name w:val="Абзац списка1"/>
    <w:basedOn w:val="a0"/>
    <w:link w:val="ListParagraphChar"/>
    <w:rsid w:val="000E6E26"/>
    <w:pPr>
      <w:spacing w:after="200" w:line="276" w:lineRule="auto"/>
      <w:ind w:left="720"/>
    </w:pPr>
    <w:rPr>
      <w:rFonts w:ascii="Calibri" w:hAnsi="Calibri" w:cs="Calibri"/>
    </w:rPr>
  </w:style>
  <w:style w:type="paragraph" w:customStyle="1" w:styleId="210">
    <w:name w:val="Абзац списка21"/>
    <w:basedOn w:val="a0"/>
    <w:uiPriority w:val="99"/>
    <w:qFormat/>
    <w:rsid w:val="000E6E26"/>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0E6E26"/>
    <w:pPr>
      <w:widowControl w:val="0"/>
      <w:autoSpaceDE w:val="0"/>
      <w:autoSpaceDN w:val="0"/>
      <w:spacing w:after="0" w:line="240" w:lineRule="auto"/>
    </w:pPr>
    <w:rPr>
      <w:rFonts w:ascii="Calibri" w:eastAsia="Times New Roman" w:hAnsi="Calibri" w:cs="Calibri"/>
      <w:szCs w:val="20"/>
      <w:lang w:eastAsia="ru-RU"/>
    </w:rPr>
  </w:style>
  <w:style w:type="character" w:customStyle="1" w:styleId="afe">
    <w:name w:val="НОМЕРА Знак"/>
    <w:link w:val="a"/>
    <w:uiPriority w:val="99"/>
    <w:locked/>
    <w:rsid w:val="000E6E26"/>
    <w:rPr>
      <w:rFonts w:ascii="Arial Narrow" w:eastAsia="Calibri" w:hAnsi="Arial Narrow" w:cs="Times New Roman"/>
      <w:sz w:val="18"/>
      <w:szCs w:val="18"/>
      <w:lang w:eastAsia="ru-RU"/>
    </w:rPr>
  </w:style>
  <w:style w:type="paragraph" w:customStyle="1" w:styleId="a">
    <w:name w:val="НОМЕРА"/>
    <w:basedOn w:val="a6"/>
    <w:link w:val="afe"/>
    <w:uiPriority w:val="99"/>
    <w:qFormat/>
    <w:rsid w:val="000E6E26"/>
    <w:pPr>
      <w:numPr>
        <w:numId w:val="1"/>
      </w:numPr>
      <w:spacing w:before="0" w:beforeAutospacing="0" w:after="0" w:afterAutospacing="0"/>
      <w:jc w:val="both"/>
    </w:pPr>
    <w:rPr>
      <w:rFonts w:ascii="Arial Narrow" w:eastAsia="Calibri" w:hAnsi="Arial Narrow"/>
      <w:sz w:val="18"/>
      <w:szCs w:val="18"/>
    </w:rPr>
  </w:style>
  <w:style w:type="paragraph" w:customStyle="1" w:styleId="c7">
    <w:name w:val="c7"/>
    <w:basedOn w:val="a0"/>
    <w:uiPriority w:val="99"/>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uiPriority w:val="99"/>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
    <w:name w:val="Абзац списка2"/>
    <w:basedOn w:val="a0"/>
    <w:uiPriority w:val="99"/>
    <w:rsid w:val="000E6E26"/>
    <w:pPr>
      <w:spacing w:after="200" w:line="276" w:lineRule="auto"/>
      <w:ind w:left="720"/>
    </w:pPr>
    <w:rPr>
      <w:rFonts w:ascii="Calibri" w:eastAsia="Calibri" w:hAnsi="Calibri" w:cs="Times New Roman"/>
      <w:sz w:val="20"/>
      <w:szCs w:val="20"/>
      <w:lang w:eastAsia="ru-RU"/>
    </w:rPr>
  </w:style>
  <w:style w:type="character" w:customStyle="1" w:styleId="aff">
    <w:name w:val="А ОСН ТЕКСТ Знак"/>
    <w:link w:val="aff0"/>
    <w:locked/>
    <w:rsid w:val="000E6E26"/>
    <w:rPr>
      <w:rFonts w:ascii="Times New Roman" w:eastAsia="Arial Unicode MS" w:hAnsi="Times New Roman" w:cs="Times New Roman"/>
      <w:caps/>
      <w:color w:val="000000"/>
      <w:kern w:val="2"/>
      <w:sz w:val="28"/>
      <w:szCs w:val="28"/>
    </w:rPr>
  </w:style>
  <w:style w:type="paragraph" w:customStyle="1" w:styleId="aff0">
    <w:name w:val="А ОСН ТЕКСТ"/>
    <w:basedOn w:val="a0"/>
    <w:link w:val="aff"/>
    <w:rsid w:val="000E6E26"/>
    <w:pPr>
      <w:spacing w:after="0" w:line="360" w:lineRule="auto"/>
      <w:ind w:firstLine="454"/>
      <w:jc w:val="both"/>
    </w:pPr>
    <w:rPr>
      <w:rFonts w:ascii="Times New Roman" w:eastAsia="Arial Unicode MS" w:hAnsi="Times New Roman" w:cs="Times New Roman"/>
      <w:caps/>
      <w:color w:val="000000"/>
      <w:kern w:val="2"/>
      <w:sz w:val="28"/>
      <w:szCs w:val="28"/>
    </w:rPr>
  </w:style>
  <w:style w:type="paragraph" w:customStyle="1" w:styleId="c41">
    <w:name w:val="c41"/>
    <w:basedOn w:val="a0"/>
    <w:uiPriority w:val="99"/>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
    <w:name w:val="Основной текст3"/>
    <w:basedOn w:val="a0"/>
    <w:uiPriority w:val="99"/>
    <w:rsid w:val="000E6E26"/>
    <w:pPr>
      <w:widowControl w:val="0"/>
      <w:shd w:val="clear" w:color="auto" w:fill="FFFFFF"/>
      <w:spacing w:before="300" w:after="0" w:line="250" w:lineRule="exact"/>
      <w:ind w:firstLine="540"/>
      <w:jc w:val="both"/>
    </w:pPr>
    <w:rPr>
      <w:rFonts w:ascii="Arial" w:eastAsia="Courier New" w:hAnsi="Arial" w:cs="Arial"/>
      <w:sz w:val="28"/>
    </w:rPr>
  </w:style>
  <w:style w:type="paragraph" w:customStyle="1" w:styleId="Default">
    <w:name w:val="Default"/>
    <w:uiPriority w:val="99"/>
    <w:rsid w:val="000E6E26"/>
    <w:pPr>
      <w:spacing w:after="0" w:line="240" w:lineRule="auto"/>
    </w:pPr>
    <w:rPr>
      <w:rFonts w:ascii="Times New Roman" w:eastAsia="Arial Unicode MS" w:hAnsi="Times New Roman" w:cs="Arial Unicode MS"/>
      <w:color w:val="000000"/>
      <w:sz w:val="24"/>
      <w:szCs w:val="24"/>
      <w:u w:color="000000"/>
      <w:lang w:eastAsia="ru-RU"/>
    </w:rPr>
  </w:style>
  <w:style w:type="paragraph" w:customStyle="1" w:styleId="Osnova">
    <w:name w:val="Osnova"/>
    <w:basedOn w:val="a0"/>
    <w:uiPriority w:val="99"/>
    <w:rsid w:val="000E6E2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character" w:customStyle="1" w:styleId="aff1">
    <w:name w:val="А_основной Знак"/>
    <w:link w:val="aff2"/>
    <w:uiPriority w:val="99"/>
    <w:locked/>
    <w:rsid w:val="000E6E26"/>
    <w:rPr>
      <w:rFonts w:ascii="Times New Roman" w:eastAsia="Times New Roman" w:hAnsi="Times New Roman" w:cs="Arial"/>
      <w:sz w:val="28"/>
      <w:szCs w:val="20"/>
      <w:lang w:eastAsia="ru-RU"/>
    </w:rPr>
  </w:style>
  <w:style w:type="paragraph" w:customStyle="1" w:styleId="aff2">
    <w:name w:val="А_основной"/>
    <w:basedOn w:val="a0"/>
    <w:link w:val="aff1"/>
    <w:uiPriority w:val="99"/>
    <w:qFormat/>
    <w:rsid w:val="000E6E26"/>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paragraph" w:customStyle="1" w:styleId="paragraph">
    <w:name w:val="paragraph"/>
    <w:basedOn w:val="a0"/>
    <w:uiPriority w:val="99"/>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TexstOSNOVA1012">
    <w:name w:val="14TexstOSNOVA_10/12"/>
    <w:basedOn w:val="a0"/>
    <w:uiPriority w:val="99"/>
    <w:rsid w:val="000E6E26"/>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eastAsia="ru-RU"/>
    </w:rPr>
  </w:style>
  <w:style w:type="paragraph" w:customStyle="1" w:styleId="western">
    <w:name w:val="western"/>
    <w:basedOn w:val="a0"/>
    <w:uiPriority w:val="99"/>
    <w:rsid w:val="000E6E26"/>
    <w:pP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Standard1">
    <w:name w:val="Standard Знак1"/>
    <w:link w:val="Standard"/>
    <w:uiPriority w:val="99"/>
    <w:locked/>
    <w:rsid w:val="000E6E26"/>
    <w:rPr>
      <w:rFonts w:ascii="Arial" w:eastAsia="SimSun" w:hAnsi="Arial" w:cs="Mangal"/>
      <w:kern w:val="3"/>
      <w:sz w:val="24"/>
      <w:szCs w:val="24"/>
      <w:lang w:eastAsia="zh-CN" w:bidi="hi-IN"/>
    </w:rPr>
  </w:style>
  <w:style w:type="paragraph" w:customStyle="1" w:styleId="Standard">
    <w:name w:val="Standard"/>
    <w:link w:val="Standard1"/>
    <w:uiPriority w:val="99"/>
    <w:rsid w:val="000E6E26"/>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18TexstSPISOK1">
    <w:name w:val="18TexstSPISOK_1"/>
    <w:aliases w:val="1"/>
    <w:basedOn w:val="a0"/>
    <w:uiPriority w:val="99"/>
    <w:rsid w:val="000E6E26"/>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lang w:eastAsia="ru-RU"/>
    </w:rPr>
  </w:style>
  <w:style w:type="paragraph" w:customStyle="1" w:styleId="ParaAttribute38">
    <w:name w:val="ParaAttribute38"/>
    <w:uiPriority w:val="99"/>
    <w:rsid w:val="000E6E26"/>
    <w:pPr>
      <w:spacing w:after="0" w:line="240" w:lineRule="auto"/>
      <w:ind w:right="-1"/>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0E6E26"/>
    <w:pPr>
      <w:spacing w:after="0" w:line="240" w:lineRule="auto"/>
      <w:ind w:left="1080"/>
      <w:jc w:val="both"/>
    </w:pPr>
    <w:rPr>
      <w:rFonts w:ascii="Times New Roman" w:eastAsia="№Е" w:hAnsi="Times New Roman" w:cs="Times New Roman"/>
      <w:sz w:val="20"/>
      <w:szCs w:val="20"/>
      <w:lang w:eastAsia="ru-RU"/>
    </w:rPr>
  </w:style>
  <w:style w:type="character" w:customStyle="1" w:styleId="aff3">
    <w:name w:val="Основной текст_"/>
    <w:link w:val="68"/>
    <w:locked/>
    <w:rsid w:val="000E6E26"/>
    <w:rPr>
      <w:shd w:val="clear" w:color="auto" w:fill="FFFFFF"/>
    </w:rPr>
  </w:style>
  <w:style w:type="paragraph" w:customStyle="1" w:styleId="68">
    <w:name w:val="Основной текст68"/>
    <w:basedOn w:val="a0"/>
    <w:link w:val="aff3"/>
    <w:rsid w:val="000E6E26"/>
    <w:pPr>
      <w:shd w:val="clear" w:color="auto" w:fill="FFFFFF"/>
      <w:spacing w:after="780" w:line="211" w:lineRule="exact"/>
      <w:jc w:val="right"/>
    </w:pPr>
  </w:style>
  <w:style w:type="paragraph" w:customStyle="1" w:styleId="Style17">
    <w:name w:val="Style17"/>
    <w:basedOn w:val="a0"/>
    <w:uiPriority w:val="99"/>
    <w:rsid w:val="000E6E26"/>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paragraph" w:customStyle="1" w:styleId="121">
    <w:name w:val="Средняя сетка 1 — акцент 21"/>
    <w:basedOn w:val="a0"/>
    <w:uiPriority w:val="34"/>
    <w:qFormat/>
    <w:rsid w:val="000E6E26"/>
    <w:pPr>
      <w:spacing w:after="200" w:line="276" w:lineRule="auto"/>
      <w:ind w:left="720"/>
      <w:contextualSpacing/>
    </w:pPr>
    <w:rPr>
      <w:rFonts w:ascii="Calibri" w:eastAsia="Calibri" w:hAnsi="Calibri" w:cs="Times New Roman"/>
      <w:sz w:val="28"/>
    </w:rPr>
  </w:style>
  <w:style w:type="paragraph" w:customStyle="1" w:styleId="footnote">
    <w:name w:val="footnote"/>
    <w:basedOn w:val="a0"/>
    <w:next w:val="a0"/>
    <w:uiPriority w:val="99"/>
    <w:rsid w:val="000E6E26"/>
    <w:pPr>
      <w:widowControl w:val="0"/>
      <w:autoSpaceDE w:val="0"/>
      <w:autoSpaceDN w:val="0"/>
      <w:adjustRightInd w:val="0"/>
      <w:spacing w:after="0" w:line="200" w:lineRule="atLeast"/>
      <w:ind w:left="227" w:hanging="227"/>
      <w:jc w:val="both"/>
    </w:pPr>
    <w:rPr>
      <w:rFonts w:ascii="SchoolBookSanPin" w:eastAsia="Times New Roman" w:hAnsi="SchoolBookSanPin" w:cs="SchoolBookSanPin"/>
      <w:color w:val="000000"/>
      <w:sz w:val="18"/>
      <w:szCs w:val="18"/>
      <w:lang w:eastAsia="ru-RU"/>
    </w:rPr>
  </w:style>
  <w:style w:type="paragraph" w:customStyle="1" w:styleId="body">
    <w:name w:val="body"/>
    <w:basedOn w:val="a0"/>
    <w:uiPriority w:val="99"/>
    <w:rsid w:val="000E6E26"/>
    <w:pPr>
      <w:widowControl w:val="0"/>
      <w:autoSpaceDE w:val="0"/>
      <w:autoSpaceDN w:val="0"/>
      <w:adjustRightInd w:val="0"/>
      <w:spacing w:after="0" w:line="242"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NoParagraphStyle">
    <w:name w:val="[No Paragraph Style]"/>
    <w:uiPriority w:val="99"/>
    <w:rsid w:val="000E6E26"/>
    <w:pPr>
      <w:widowControl w:val="0"/>
      <w:autoSpaceDE w:val="0"/>
      <w:autoSpaceDN w:val="0"/>
      <w:adjustRightInd w:val="0"/>
      <w:spacing w:after="0" w:line="288" w:lineRule="auto"/>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0E6E26"/>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0E6E26"/>
    <w:pPr>
      <w:tabs>
        <w:tab w:val="right" w:pos="5953"/>
        <w:tab w:val="right" w:pos="6350"/>
      </w:tabs>
      <w:suppressAutoHyphens/>
      <w:spacing w:before="120"/>
      <w:ind w:firstLine="0"/>
      <w:jc w:val="left"/>
    </w:pPr>
  </w:style>
  <w:style w:type="paragraph" w:customStyle="1" w:styleId="h2">
    <w:name w:val="h2"/>
    <w:basedOn w:val="h1"/>
    <w:uiPriority w:val="99"/>
    <w:rsid w:val="000E6E26"/>
    <w:pPr>
      <w:keepNext/>
      <w:pageBreakBefore w:val="0"/>
      <w:pBdr>
        <w:bottom w:val="none" w:sz="0" w:space="0" w:color="auto"/>
      </w:pBdr>
      <w:spacing w:before="240" w:after="57"/>
    </w:pPr>
    <w:rPr>
      <w:sz w:val="22"/>
      <w:szCs w:val="22"/>
    </w:rPr>
  </w:style>
  <w:style w:type="paragraph" w:customStyle="1" w:styleId="h3">
    <w:name w:val="h3"/>
    <w:basedOn w:val="h2"/>
    <w:uiPriority w:val="99"/>
    <w:rsid w:val="000E6E26"/>
    <w:pPr>
      <w:spacing w:before="164" w:after="74"/>
    </w:pPr>
    <w:rPr>
      <w:caps w:val="0"/>
    </w:rPr>
  </w:style>
  <w:style w:type="paragraph" w:customStyle="1" w:styleId="h4">
    <w:name w:val="h4"/>
    <w:basedOn w:val="body"/>
    <w:uiPriority w:val="99"/>
    <w:rsid w:val="000E6E26"/>
    <w:pPr>
      <w:spacing w:before="181" w:after="57"/>
      <w:ind w:firstLine="0"/>
    </w:pPr>
    <w:rPr>
      <w:rFonts w:ascii="SchoolBookSanPin-Bold" w:hAnsi="SchoolBookSanPin-Bold" w:cs="SchoolBookSanPin-Bold"/>
      <w:b/>
      <w:bCs/>
      <w:sz w:val="22"/>
      <w:szCs w:val="22"/>
    </w:rPr>
  </w:style>
  <w:style w:type="paragraph" w:customStyle="1" w:styleId="aff4">
    <w:name w:val="Основной (Основной Текст)"/>
    <w:basedOn w:val="NoParagraphStyle"/>
    <w:uiPriority w:val="99"/>
    <w:rsid w:val="000E6E26"/>
    <w:pPr>
      <w:spacing w:line="250" w:lineRule="atLeast"/>
      <w:ind w:firstLine="283"/>
      <w:jc w:val="both"/>
    </w:pPr>
    <w:rPr>
      <w:rFonts w:ascii="SchoolBookSanPin" w:hAnsi="SchoolBookSanPin" w:cs="SchoolBookSanPin"/>
      <w:sz w:val="21"/>
      <w:szCs w:val="21"/>
      <w:lang w:val="ru-RU"/>
    </w:rPr>
  </w:style>
  <w:style w:type="paragraph" w:customStyle="1" w:styleId="aff5">
    <w:name w:val="Таблица Влево (Таблицы)"/>
    <w:basedOn w:val="aff4"/>
    <w:uiPriority w:val="99"/>
    <w:rsid w:val="000E6E26"/>
    <w:pPr>
      <w:spacing w:line="200" w:lineRule="atLeast"/>
      <w:ind w:firstLine="0"/>
      <w:jc w:val="left"/>
    </w:pPr>
    <w:rPr>
      <w:sz w:val="18"/>
      <w:szCs w:val="18"/>
    </w:rPr>
  </w:style>
  <w:style w:type="paragraph" w:customStyle="1" w:styleId="aff6">
    <w:name w:val="Таблица Головка (Таблицы)"/>
    <w:basedOn w:val="aff5"/>
    <w:uiPriority w:val="99"/>
    <w:rsid w:val="000E6E26"/>
    <w:pPr>
      <w:suppressAutoHyphens/>
      <w:jc w:val="center"/>
    </w:pPr>
    <w:rPr>
      <w:rFonts w:ascii="SchoolBookSanPin-Bold" w:hAnsi="SchoolBookSanPin-Bold" w:cs="SchoolBookSanPin-Bold"/>
      <w:b/>
      <w:bCs/>
    </w:rPr>
  </w:style>
  <w:style w:type="paragraph" w:customStyle="1" w:styleId="msonormal0">
    <w:name w:val="msonormal"/>
    <w:basedOn w:val="a0"/>
    <w:uiPriority w:val="99"/>
    <w:rsid w:val="000E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2">
    <w:name w:val="TOC-2"/>
    <w:basedOn w:val="TOC-1"/>
    <w:uiPriority w:val="99"/>
    <w:rsid w:val="000E6E26"/>
    <w:pPr>
      <w:spacing w:before="0" w:line="240" w:lineRule="atLeast"/>
      <w:ind w:left="227"/>
    </w:pPr>
  </w:style>
  <w:style w:type="paragraph" w:customStyle="1" w:styleId="TOC-3">
    <w:name w:val="TOC-3"/>
    <w:basedOn w:val="TOC-1"/>
    <w:uiPriority w:val="99"/>
    <w:rsid w:val="000E6E26"/>
    <w:pPr>
      <w:spacing w:before="0" w:line="240" w:lineRule="atLeast"/>
      <w:ind w:left="454"/>
    </w:pPr>
  </w:style>
  <w:style w:type="paragraph" w:customStyle="1" w:styleId="list-bullet">
    <w:name w:val="list-bullet"/>
    <w:basedOn w:val="body"/>
    <w:uiPriority w:val="99"/>
    <w:rsid w:val="000E6E26"/>
    <w:pPr>
      <w:spacing w:line="240" w:lineRule="atLeast"/>
      <w:ind w:left="227" w:hanging="142"/>
    </w:pPr>
  </w:style>
  <w:style w:type="paragraph" w:customStyle="1" w:styleId="list-dash">
    <w:name w:val="list-dash"/>
    <w:basedOn w:val="list-bullet"/>
    <w:uiPriority w:val="99"/>
    <w:rsid w:val="000E6E26"/>
    <w:pPr>
      <w:ind w:hanging="227"/>
    </w:pPr>
  </w:style>
  <w:style w:type="paragraph" w:customStyle="1" w:styleId="h5">
    <w:name w:val="h5"/>
    <w:basedOn w:val="NoParagraphStyle"/>
    <w:uiPriority w:val="99"/>
    <w:rsid w:val="000E6E26"/>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0E6E26"/>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0E6E26"/>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0E6E26"/>
    <w:pPr>
      <w:spacing w:after="100" w:line="200" w:lineRule="atLeast"/>
      <w:ind w:firstLine="0"/>
      <w:jc w:val="left"/>
    </w:pPr>
    <w:rPr>
      <w:sz w:val="18"/>
      <w:szCs w:val="18"/>
    </w:rPr>
  </w:style>
  <w:style w:type="paragraph" w:customStyle="1" w:styleId="table-head">
    <w:name w:val="table-head"/>
    <w:basedOn w:val="table-body1mm"/>
    <w:uiPriority w:val="99"/>
    <w:rsid w:val="000E6E26"/>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0E6E26"/>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0E6E26"/>
    <w:pPr>
      <w:spacing w:line="200" w:lineRule="atLeast"/>
      <w:ind w:firstLine="0"/>
      <w:jc w:val="left"/>
    </w:pPr>
    <w:rPr>
      <w:sz w:val="18"/>
      <w:szCs w:val="18"/>
    </w:rPr>
  </w:style>
  <w:style w:type="paragraph" w:customStyle="1" w:styleId="13">
    <w:name w:val="Заг 1 (Заголовки)"/>
    <w:basedOn w:val="NoParagraphStyle"/>
    <w:uiPriority w:val="99"/>
    <w:rsid w:val="000E6E26"/>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3">
    <w:name w:val="Заг 2 (Заголовки)"/>
    <w:basedOn w:val="NoParagraphStyle"/>
    <w:uiPriority w:val="99"/>
    <w:rsid w:val="000E6E26"/>
    <w:pPr>
      <w:spacing w:before="170" w:after="57" w:line="240" w:lineRule="atLeast"/>
    </w:pPr>
    <w:rPr>
      <w:rFonts w:ascii="PragmaticaSanPin" w:hAnsi="PragmaticaSanPin" w:cs="PragmaticaSanPin"/>
      <w:b/>
      <w:bCs/>
      <w:caps/>
      <w:sz w:val="22"/>
      <w:szCs w:val="22"/>
      <w:lang w:val="ru-RU"/>
    </w:rPr>
  </w:style>
  <w:style w:type="paragraph" w:customStyle="1" w:styleId="aff7">
    <w:name w:val="Основной БА (Основной Текст)"/>
    <w:basedOn w:val="aff4"/>
    <w:uiPriority w:val="99"/>
    <w:rsid w:val="000E6E26"/>
    <w:pPr>
      <w:spacing w:line="242" w:lineRule="atLeast"/>
      <w:ind w:firstLine="0"/>
    </w:pPr>
    <w:rPr>
      <w:sz w:val="20"/>
      <w:szCs w:val="20"/>
    </w:rPr>
  </w:style>
  <w:style w:type="paragraph" w:customStyle="1" w:styleId="42">
    <w:name w:val="Заг 4 (Заголовки)"/>
    <w:basedOn w:val="NoParagraphStyle"/>
    <w:uiPriority w:val="99"/>
    <w:rsid w:val="000E6E26"/>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0E6E26"/>
    <w:pPr>
      <w:spacing w:before="170" w:after="57" w:line="240" w:lineRule="atLeast"/>
    </w:pPr>
    <w:rPr>
      <w:rFonts w:ascii="PragmaticaSanPin" w:hAnsi="PragmaticaSanPin" w:cs="PragmaticaSanPin"/>
      <w:b/>
      <w:bCs/>
      <w:sz w:val="22"/>
      <w:szCs w:val="22"/>
      <w:lang w:val="ru-RU"/>
    </w:rPr>
  </w:style>
  <w:style w:type="paragraph" w:customStyle="1" w:styleId="aff8">
    <w:name w:val="Осн тире (Основной Текст)"/>
    <w:basedOn w:val="aff7"/>
    <w:uiPriority w:val="99"/>
    <w:rsid w:val="000E6E26"/>
    <w:pPr>
      <w:ind w:left="283" w:hanging="283"/>
    </w:pPr>
  </w:style>
  <w:style w:type="paragraph" w:customStyle="1" w:styleId="aff9">
    <w:name w:val="Сноска (Доп. текст)"/>
    <w:basedOn w:val="NoParagraphStyle"/>
    <w:uiPriority w:val="99"/>
    <w:rsid w:val="000E6E26"/>
    <w:pPr>
      <w:tabs>
        <w:tab w:val="left" w:pos="227"/>
      </w:tabs>
      <w:spacing w:line="200" w:lineRule="atLeast"/>
      <w:ind w:left="227" w:hanging="227"/>
      <w:jc w:val="both"/>
    </w:pPr>
    <w:rPr>
      <w:rFonts w:ascii="SchoolBookSanPin" w:hAnsi="SchoolBookSanPin" w:cs="SchoolBookSanPin"/>
      <w:sz w:val="18"/>
      <w:szCs w:val="18"/>
      <w:lang w:val="ru-RU"/>
    </w:rPr>
  </w:style>
  <w:style w:type="paragraph" w:customStyle="1" w:styleId="h2-first">
    <w:name w:val="h2-first"/>
    <w:basedOn w:val="h2"/>
    <w:uiPriority w:val="99"/>
    <w:rsid w:val="000E6E26"/>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0E6E26"/>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a">
    <w:name w:val="Осн булит (Основной Текст)"/>
    <w:basedOn w:val="aff4"/>
    <w:uiPriority w:val="99"/>
    <w:rsid w:val="000E6E26"/>
    <w:pPr>
      <w:tabs>
        <w:tab w:val="left" w:pos="227"/>
      </w:tabs>
      <w:spacing w:line="242" w:lineRule="atLeast"/>
      <w:ind w:left="221" w:hanging="142"/>
    </w:pPr>
    <w:rPr>
      <w:rFonts w:ascii="TimesNewRomanPSMT" w:hAnsi="TimesNewRomanPSMT" w:cs="TimesNewRomanPSMT"/>
      <w:sz w:val="20"/>
      <w:szCs w:val="20"/>
    </w:rPr>
  </w:style>
  <w:style w:type="paragraph" w:customStyle="1" w:styleId="54">
    <w:name w:val="Заг 5 (Заголовки)"/>
    <w:basedOn w:val="aff4"/>
    <w:uiPriority w:val="99"/>
    <w:rsid w:val="000E6E26"/>
    <w:pPr>
      <w:spacing w:line="242" w:lineRule="atLeast"/>
      <w:ind w:firstLine="227"/>
    </w:pPr>
    <w:rPr>
      <w:rFonts w:ascii="Times New Roman" w:hAnsi="Times New Roman" w:cs="Times New Roman"/>
      <w:b/>
      <w:bCs/>
      <w:i/>
      <w:iCs/>
      <w:sz w:val="20"/>
      <w:szCs w:val="20"/>
    </w:rPr>
  </w:style>
  <w:style w:type="paragraph" w:customStyle="1" w:styleId="affb">
    <w:name w:val="Таблица по Центру (Таблицы)"/>
    <w:basedOn w:val="aff5"/>
    <w:uiPriority w:val="99"/>
    <w:rsid w:val="000E6E26"/>
    <w:pPr>
      <w:jc w:val="center"/>
    </w:pPr>
  </w:style>
  <w:style w:type="paragraph" w:customStyle="1" w:styleId="affc">
    <w:name w:val="Таблица_Буллит (Таблицы)"/>
    <w:basedOn w:val="a0"/>
    <w:uiPriority w:val="99"/>
    <w:rsid w:val="000E6E26"/>
    <w:pPr>
      <w:widowControl w:val="0"/>
      <w:autoSpaceDE w:val="0"/>
      <w:autoSpaceDN w:val="0"/>
      <w:adjustRightInd w:val="0"/>
      <w:spacing w:after="0" w:line="200" w:lineRule="atLeast"/>
      <w:ind w:left="142" w:hanging="142"/>
      <w:jc w:val="both"/>
    </w:pPr>
    <w:rPr>
      <w:rFonts w:ascii="SchoolBookSanPin" w:eastAsiaTheme="minorEastAsia" w:hAnsi="SchoolBookSanPin" w:cs="SchoolBookSanPin"/>
      <w:color w:val="000000"/>
      <w:sz w:val="18"/>
      <w:szCs w:val="18"/>
      <w:lang w:eastAsia="ru-RU"/>
    </w:rPr>
  </w:style>
  <w:style w:type="paragraph" w:customStyle="1" w:styleId="affd">
    <w:name w:val="Буллит (Доп. текст)"/>
    <w:basedOn w:val="aff4"/>
    <w:uiPriority w:val="99"/>
    <w:rsid w:val="000E6E26"/>
    <w:pPr>
      <w:spacing w:line="240" w:lineRule="atLeast"/>
      <w:ind w:left="227" w:hanging="142"/>
    </w:pPr>
    <w:rPr>
      <w:sz w:val="20"/>
      <w:szCs w:val="20"/>
    </w:rPr>
  </w:style>
  <w:style w:type="paragraph" w:customStyle="1" w:styleId="14">
    <w:name w:val="Заг 1 а (Заголовки)"/>
    <w:basedOn w:val="NoParagraphStyle"/>
    <w:uiPriority w:val="99"/>
    <w:rsid w:val="000E6E26"/>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3">
    <w:name w:val="Заг 4 табл (Заголовки)"/>
    <w:basedOn w:val="42"/>
    <w:uiPriority w:val="99"/>
    <w:rsid w:val="000E6E26"/>
    <w:pPr>
      <w:spacing w:after="0" w:line="220" w:lineRule="atLeast"/>
      <w:jc w:val="center"/>
    </w:pPr>
    <w:rPr>
      <w:rFonts w:ascii="OfficinaSansMediumITC-Regular" w:hAnsi="OfficinaSansMediumITC-Regular" w:cs="OfficinaSansMediumITC-Regular"/>
      <w:b w:val="0"/>
      <w:bCs w:val="0"/>
      <w:sz w:val="18"/>
      <w:szCs w:val="18"/>
    </w:rPr>
  </w:style>
  <w:style w:type="paragraph" w:customStyle="1" w:styleId="3a">
    <w:name w:val="Заг 3a (Заголовки)"/>
    <w:basedOn w:val="a0"/>
    <w:uiPriority w:val="99"/>
    <w:rsid w:val="000E6E26"/>
    <w:pPr>
      <w:widowControl w:val="0"/>
      <w:tabs>
        <w:tab w:val="left" w:pos="510"/>
      </w:tabs>
      <w:autoSpaceDE w:val="0"/>
      <w:autoSpaceDN w:val="0"/>
      <w:adjustRightInd w:val="0"/>
      <w:spacing w:before="283" w:after="113" w:line="240" w:lineRule="atLeast"/>
    </w:pPr>
    <w:rPr>
      <w:rFonts w:ascii="OfficinaSansExtraBoldITC-Reg" w:eastAsiaTheme="minorEastAsia" w:hAnsi="OfficinaSansExtraBoldITC-Reg" w:cs="OfficinaSansExtraBoldITC-Reg"/>
      <w:b/>
      <w:bCs/>
      <w:color w:val="000000"/>
      <w:sz w:val="28"/>
      <w:lang w:eastAsia="ru-RU"/>
    </w:rPr>
  </w:style>
  <w:style w:type="paragraph" w:customStyle="1" w:styleId="bodycentre">
    <w:name w:val="body_centre"/>
    <w:basedOn w:val="NoParagraphStyle"/>
    <w:uiPriority w:val="99"/>
    <w:rsid w:val="000E6E26"/>
    <w:pPr>
      <w:tabs>
        <w:tab w:val="left" w:pos="567"/>
      </w:tabs>
      <w:spacing w:line="240" w:lineRule="atLeast"/>
      <w:jc w:val="center"/>
    </w:pPr>
    <w:rPr>
      <w:rFonts w:ascii="SchoolBookSanPin" w:hAnsi="SchoolBookSanPin" w:cs="SchoolBookSanPin"/>
      <w:sz w:val="20"/>
      <w:szCs w:val="20"/>
      <w:lang w:val="ru-RU"/>
    </w:rPr>
  </w:style>
  <w:style w:type="paragraph" w:customStyle="1" w:styleId="15">
    <w:name w:val="основной_1 (Основной Текст)"/>
    <w:basedOn w:val="NoParagraphStyle"/>
    <w:uiPriority w:val="99"/>
    <w:rsid w:val="000E6E26"/>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e">
    <w:name w:val="основной_— (Основной Текст)"/>
    <w:basedOn w:val="15"/>
    <w:uiPriority w:val="99"/>
    <w:rsid w:val="000E6E26"/>
    <w:pPr>
      <w:ind w:left="227" w:hanging="227"/>
    </w:pPr>
  </w:style>
  <w:style w:type="paragraph" w:customStyle="1" w:styleId="Bull">
    <w:name w:val="Bull (Основной Текст)"/>
    <w:basedOn w:val="affe"/>
    <w:uiPriority w:val="99"/>
    <w:rsid w:val="000E6E26"/>
  </w:style>
  <w:style w:type="paragraph" w:customStyle="1" w:styleId="44">
    <w:name w:val="4 (Заголовки)"/>
    <w:basedOn w:val="33"/>
    <w:uiPriority w:val="99"/>
    <w:rsid w:val="000E6E26"/>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0E6E26"/>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0E6E26"/>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paragraph" w:customStyle="1" w:styleId="body20">
    <w:name w:val="body_2/0"/>
    <w:basedOn w:val="a0"/>
    <w:next w:val="a0"/>
    <w:uiPriority w:val="99"/>
    <w:rsid w:val="000E6E26"/>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0E6E26"/>
    <w:pPr>
      <w:widowControl w:val="0"/>
      <w:tabs>
        <w:tab w:val="left" w:pos="510"/>
      </w:tabs>
      <w:autoSpaceDE w:val="0"/>
      <w:autoSpaceDN w:val="0"/>
      <w:adjustRightInd w:val="0"/>
      <w:spacing w:after="0" w:line="240" w:lineRule="atLeast"/>
      <w:ind w:firstLine="227"/>
      <w:jc w:val="both"/>
    </w:pPr>
    <w:rPr>
      <w:rFonts w:ascii="SchoolBookSanPin" w:eastAsiaTheme="minorEastAsia" w:hAnsi="SchoolBookSanPin" w:cs="SchoolBookSanPin"/>
      <w:color w:val="000000"/>
      <w:sz w:val="20"/>
      <w:szCs w:val="20"/>
      <w:lang w:eastAsia="ru-RU"/>
    </w:rPr>
  </w:style>
  <w:style w:type="character" w:styleId="afff">
    <w:name w:val="footnote reference"/>
    <w:uiPriority w:val="99"/>
    <w:semiHidden/>
    <w:unhideWhenUsed/>
    <w:rsid w:val="000E6E26"/>
    <w:rPr>
      <w:vertAlign w:val="superscript"/>
    </w:rPr>
  </w:style>
  <w:style w:type="character" w:styleId="afff0">
    <w:name w:val="annotation reference"/>
    <w:basedOn w:val="a1"/>
    <w:uiPriority w:val="99"/>
    <w:semiHidden/>
    <w:unhideWhenUsed/>
    <w:rsid w:val="000E6E26"/>
    <w:rPr>
      <w:sz w:val="16"/>
      <w:szCs w:val="16"/>
    </w:rPr>
  </w:style>
  <w:style w:type="character" w:customStyle="1" w:styleId="dash041e0431044b0447043d044b0439char1">
    <w:name w:val="dash041e_0431_044b_0447_043d_044b_0439__char1"/>
    <w:uiPriority w:val="99"/>
    <w:rsid w:val="000E6E26"/>
    <w:rPr>
      <w:rFonts w:ascii="Times New Roman" w:hAnsi="Times New Roman" w:cs="Times New Roman" w:hint="default"/>
      <w:strike w:val="0"/>
      <w:dstrike w:val="0"/>
      <w:sz w:val="24"/>
      <w:szCs w:val="24"/>
      <w:u w:val="none"/>
      <w:effect w:val="none"/>
    </w:rPr>
  </w:style>
  <w:style w:type="character" w:customStyle="1" w:styleId="c45">
    <w:name w:val="c45"/>
    <w:basedOn w:val="a1"/>
    <w:rsid w:val="000E6E26"/>
  </w:style>
  <w:style w:type="character" w:customStyle="1" w:styleId="16">
    <w:name w:val="Основной текст1"/>
    <w:rsid w:val="000E6E26"/>
  </w:style>
  <w:style w:type="character" w:customStyle="1" w:styleId="c5">
    <w:name w:val="c5"/>
    <w:rsid w:val="000E6E26"/>
  </w:style>
  <w:style w:type="character" w:customStyle="1" w:styleId="c2">
    <w:name w:val="c2"/>
    <w:rsid w:val="000E6E26"/>
  </w:style>
  <w:style w:type="character" w:customStyle="1" w:styleId="c1">
    <w:name w:val="c1"/>
    <w:rsid w:val="000E6E26"/>
  </w:style>
  <w:style w:type="character" w:customStyle="1" w:styleId="c40">
    <w:name w:val="c40"/>
    <w:basedOn w:val="a1"/>
    <w:rsid w:val="000E6E26"/>
  </w:style>
  <w:style w:type="character" w:customStyle="1" w:styleId="c0">
    <w:name w:val="c0"/>
    <w:basedOn w:val="a1"/>
    <w:rsid w:val="000E6E26"/>
  </w:style>
  <w:style w:type="character" w:customStyle="1" w:styleId="c26">
    <w:name w:val="c26"/>
    <w:basedOn w:val="a1"/>
    <w:rsid w:val="000E6E26"/>
  </w:style>
  <w:style w:type="character" w:customStyle="1" w:styleId="ff2">
    <w:name w:val="ff2"/>
    <w:basedOn w:val="a1"/>
    <w:rsid w:val="000E6E26"/>
  </w:style>
  <w:style w:type="character" w:customStyle="1" w:styleId="ff4">
    <w:name w:val="ff4"/>
    <w:basedOn w:val="a1"/>
    <w:rsid w:val="000E6E26"/>
  </w:style>
  <w:style w:type="character" w:customStyle="1" w:styleId="Zag11">
    <w:name w:val="Zag_11"/>
    <w:rsid w:val="000E6E26"/>
  </w:style>
  <w:style w:type="character" w:customStyle="1" w:styleId="normaltextrun">
    <w:name w:val="normaltextrun"/>
    <w:basedOn w:val="a1"/>
    <w:rsid w:val="000E6E26"/>
  </w:style>
  <w:style w:type="character" w:customStyle="1" w:styleId="eop">
    <w:name w:val="eop"/>
    <w:basedOn w:val="a1"/>
    <w:rsid w:val="000E6E26"/>
  </w:style>
  <w:style w:type="character" w:customStyle="1" w:styleId="spellingerror">
    <w:name w:val="spellingerror"/>
    <w:basedOn w:val="a1"/>
    <w:rsid w:val="000E6E26"/>
  </w:style>
  <w:style w:type="character" w:customStyle="1" w:styleId="contextualspellingandgrammarerror">
    <w:name w:val="contextualspellingandgrammarerror"/>
    <w:basedOn w:val="a1"/>
    <w:rsid w:val="000E6E26"/>
  </w:style>
  <w:style w:type="character" w:customStyle="1" w:styleId="CharAttribute484">
    <w:name w:val="CharAttribute484"/>
    <w:uiPriority w:val="99"/>
    <w:rsid w:val="000E6E26"/>
    <w:rPr>
      <w:rFonts w:ascii="Times New Roman" w:eastAsia="Times New Roman" w:hAnsi="Times New Roman" w:cs="Times New Roman" w:hint="default"/>
      <w:i/>
      <w:iCs w:val="0"/>
      <w:sz w:val="28"/>
    </w:rPr>
  </w:style>
  <w:style w:type="character" w:customStyle="1" w:styleId="CharAttribute501">
    <w:name w:val="CharAttribute501"/>
    <w:uiPriority w:val="99"/>
    <w:rsid w:val="000E6E26"/>
    <w:rPr>
      <w:rFonts w:ascii="Times New Roman" w:eastAsia="Times New Roman" w:hAnsi="Times New Roman" w:cs="Times New Roman" w:hint="default"/>
      <w:i/>
      <w:iCs w:val="0"/>
      <w:sz w:val="28"/>
      <w:u w:val="single"/>
    </w:rPr>
  </w:style>
  <w:style w:type="character" w:customStyle="1" w:styleId="CharAttribute502">
    <w:name w:val="CharAttribute502"/>
    <w:rsid w:val="000E6E26"/>
    <w:rPr>
      <w:rFonts w:ascii="Times New Roman" w:eastAsia="Times New Roman" w:hAnsi="Times New Roman" w:cs="Times New Roman" w:hint="default"/>
      <w:i/>
      <w:iCs w:val="0"/>
      <w:sz w:val="28"/>
    </w:rPr>
  </w:style>
  <w:style w:type="character" w:customStyle="1" w:styleId="CharAttribute3">
    <w:name w:val="CharAttribute3"/>
    <w:rsid w:val="000E6E26"/>
    <w:rPr>
      <w:rFonts w:ascii="Times New Roman" w:eastAsia="Batang" w:hAnsi="Batang" w:cs="Times New Roman" w:hint="default"/>
      <w:sz w:val="28"/>
    </w:rPr>
  </w:style>
  <w:style w:type="character" w:customStyle="1" w:styleId="CharAttribute0">
    <w:name w:val="CharAttribute0"/>
    <w:rsid w:val="000E6E26"/>
    <w:rPr>
      <w:rFonts w:ascii="Times New Roman" w:eastAsia="Times New Roman" w:hAnsi="Times New Roman" w:cs="Times New Roman" w:hint="default"/>
      <w:sz w:val="28"/>
    </w:rPr>
  </w:style>
  <w:style w:type="character" w:customStyle="1" w:styleId="dash041e005f0431005f044b005f0447005f043d005f044b005f0439005f005fchar1char1">
    <w:name w:val="dash041e_005f0431_005f044b_005f0447_005f043d_005f044b_005f0439_005f_005fchar1__char1"/>
    <w:rsid w:val="000E6E26"/>
    <w:rPr>
      <w:rFonts w:ascii="Times New Roman" w:hAnsi="Times New Roman" w:cs="Times New Roman" w:hint="default"/>
      <w:strike w:val="0"/>
      <w:dstrike w:val="0"/>
      <w:sz w:val="24"/>
      <w:szCs w:val="24"/>
      <w:u w:val="none"/>
      <w:effect w:val="none"/>
    </w:rPr>
  </w:style>
  <w:style w:type="character" w:customStyle="1" w:styleId="FontStyle86">
    <w:name w:val="Font Style86"/>
    <w:basedOn w:val="a1"/>
    <w:uiPriority w:val="99"/>
    <w:rsid w:val="000E6E26"/>
    <w:rPr>
      <w:rFonts w:ascii="Times New Roman" w:hAnsi="Times New Roman" w:cs="Times New Roman" w:hint="default"/>
      <w:sz w:val="22"/>
      <w:szCs w:val="22"/>
    </w:rPr>
  </w:style>
  <w:style w:type="character" w:customStyle="1" w:styleId="FontStyle77">
    <w:name w:val="Font Style77"/>
    <w:basedOn w:val="a1"/>
    <w:uiPriority w:val="99"/>
    <w:rsid w:val="000E6E26"/>
    <w:rPr>
      <w:rFonts w:ascii="Times New Roman" w:hAnsi="Times New Roman" w:cs="Times New Roman" w:hint="default"/>
      <w:b/>
      <w:bCs/>
      <w:sz w:val="22"/>
      <w:szCs w:val="22"/>
    </w:rPr>
  </w:style>
  <w:style w:type="character" w:customStyle="1" w:styleId="c11">
    <w:name w:val="c11"/>
    <w:basedOn w:val="a1"/>
    <w:rsid w:val="000E6E26"/>
  </w:style>
  <w:style w:type="character" w:customStyle="1" w:styleId="c3">
    <w:name w:val="c3"/>
    <w:basedOn w:val="a1"/>
    <w:rsid w:val="000E6E26"/>
  </w:style>
  <w:style w:type="character" w:customStyle="1" w:styleId="apple-converted-space">
    <w:name w:val="apple-converted-space"/>
    <w:basedOn w:val="a1"/>
    <w:rsid w:val="000E6E26"/>
  </w:style>
  <w:style w:type="character" w:customStyle="1" w:styleId="A34">
    <w:name w:val="A3+4"/>
    <w:uiPriority w:val="99"/>
    <w:rsid w:val="000E6E26"/>
    <w:rPr>
      <w:rFonts w:ascii="SchoolBookSanPin" w:eastAsia="SchoolBookSanPin" w:cs="SchoolBookSanPin" w:hint="eastAsia"/>
      <w:color w:val="000000"/>
    </w:rPr>
  </w:style>
  <w:style w:type="character" w:customStyle="1" w:styleId="Bold">
    <w:name w:val="Bold"/>
    <w:uiPriority w:val="99"/>
    <w:rsid w:val="000E6E26"/>
    <w:rPr>
      <w:b/>
      <w:bCs w:val="0"/>
    </w:rPr>
  </w:style>
  <w:style w:type="character" w:customStyle="1" w:styleId="afff1">
    <w:name w:val="Полужирный курсив"/>
    <w:uiPriority w:val="99"/>
    <w:rsid w:val="000E6E26"/>
    <w:rPr>
      <w:b/>
      <w:bCs w:val="0"/>
      <w:i/>
      <w:iCs w:val="0"/>
    </w:rPr>
  </w:style>
  <w:style w:type="character" w:customStyle="1" w:styleId="Italic">
    <w:name w:val="Italic"/>
    <w:uiPriority w:val="99"/>
    <w:rsid w:val="000E6E26"/>
    <w:rPr>
      <w:i/>
      <w:iCs w:val="0"/>
    </w:rPr>
  </w:style>
  <w:style w:type="character" w:customStyle="1" w:styleId="footnote-num">
    <w:name w:val="footnote-num"/>
    <w:uiPriority w:val="99"/>
    <w:rsid w:val="000E6E26"/>
    <w:rPr>
      <w:position w:val="4"/>
      <w:sz w:val="12"/>
      <w:vertAlign w:val="baseline"/>
    </w:rPr>
  </w:style>
  <w:style w:type="character" w:customStyle="1" w:styleId="BoldItalic">
    <w:name w:val="Bold_Italic"/>
    <w:uiPriority w:val="99"/>
    <w:rsid w:val="000E6E26"/>
    <w:rPr>
      <w:b/>
      <w:bCs w:val="0"/>
      <w:i/>
      <w:iCs w:val="0"/>
    </w:rPr>
  </w:style>
  <w:style w:type="character" w:customStyle="1" w:styleId="Book">
    <w:name w:val="Book"/>
    <w:uiPriority w:val="99"/>
    <w:rsid w:val="000E6E26"/>
  </w:style>
  <w:style w:type="character" w:customStyle="1" w:styleId="h3tracking">
    <w:name w:val="h3_tracking"/>
    <w:uiPriority w:val="99"/>
    <w:rsid w:val="000E6E26"/>
    <w:rPr>
      <w:rFonts w:ascii="OfficinaSansExtraBoldITC-Reg" w:hAnsi="OfficinaSansExtraBoldITC-Reg" w:hint="default"/>
      <w:b/>
      <w:bCs w:val="0"/>
    </w:rPr>
  </w:style>
  <w:style w:type="character" w:customStyle="1" w:styleId="list-bullet1">
    <w:name w:val="list-bullet1"/>
    <w:uiPriority w:val="99"/>
    <w:rsid w:val="000E6E26"/>
    <w:rPr>
      <w:rFonts w:ascii="PiGraphA" w:hAnsi="PiGraphA" w:hint="default"/>
      <w:position w:val="1"/>
      <w:sz w:val="14"/>
    </w:rPr>
  </w:style>
  <w:style w:type="character" w:customStyle="1" w:styleId="afff2">
    <w:name w:val="Ц сноски"/>
    <w:uiPriority w:val="99"/>
    <w:rsid w:val="000E6E26"/>
    <w:rPr>
      <w:rFonts w:ascii="SchoolBookSanPin" w:eastAsia="SchoolBookSanPin" w:hAnsi="SchoolBookSanPin" w:hint="eastAsia"/>
      <w:sz w:val="18"/>
      <w:vertAlign w:val="superscript"/>
    </w:rPr>
  </w:style>
  <w:style w:type="character" w:customStyle="1" w:styleId="afff3">
    <w:name w:val="Полужирный (Выделения)"/>
    <w:uiPriority w:val="99"/>
    <w:rsid w:val="000E6E26"/>
    <w:rPr>
      <w:b/>
      <w:bCs w:val="0"/>
    </w:rPr>
  </w:style>
  <w:style w:type="character" w:customStyle="1" w:styleId="afff4">
    <w:name w:val="Полужирный Курсив (Выделения)"/>
    <w:uiPriority w:val="99"/>
    <w:rsid w:val="000E6E26"/>
    <w:rPr>
      <w:b/>
      <w:bCs w:val="0"/>
      <w:i/>
      <w:iCs w:val="0"/>
    </w:rPr>
  </w:style>
  <w:style w:type="character" w:customStyle="1" w:styleId="afff5">
    <w:name w:val="Курсив (Выделения)"/>
    <w:uiPriority w:val="99"/>
    <w:rsid w:val="000E6E26"/>
    <w:rPr>
      <w:i/>
      <w:iCs w:val="0"/>
    </w:rPr>
  </w:style>
  <w:style w:type="character" w:customStyle="1" w:styleId="afff6">
    <w:name w:val="Автоинтерлиньяж (Прочее)"/>
    <w:uiPriority w:val="99"/>
    <w:rsid w:val="000E6E26"/>
  </w:style>
  <w:style w:type="character" w:customStyle="1" w:styleId="afff7">
    <w:name w:val="Верх. Индекс (Индексы)"/>
    <w:uiPriority w:val="99"/>
    <w:rsid w:val="000E6E26"/>
    <w:rPr>
      <w:position w:val="9"/>
      <w:sz w:val="13"/>
    </w:rPr>
  </w:style>
  <w:style w:type="character" w:customStyle="1" w:styleId="afff8">
    <w:name w:val="Верх. Индекс Курсив (Индексы)"/>
    <w:basedOn w:val="afff7"/>
    <w:uiPriority w:val="99"/>
    <w:rsid w:val="000E6E26"/>
    <w:rPr>
      <w:rFonts w:ascii="Times New Roman" w:hAnsi="Times New Roman" w:cs="Times New Roman" w:hint="default"/>
      <w:i/>
      <w:iCs/>
      <w:position w:val="9"/>
      <w:sz w:val="13"/>
      <w:szCs w:val="13"/>
    </w:rPr>
  </w:style>
  <w:style w:type="character" w:customStyle="1" w:styleId="afff9">
    <w:name w:val="Верх. Индекс Полужирный (Индексы)"/>
    <w:basedOn w:val="afff7"/>
    <w:uiPriority w:val="99"/>
    <w:rsid w:val="000E6E26"/>
    <w:rPr>
      <w:rFonts w:ascii="Times New Roman" w:hAnsi="Times New Roman" w:cs="Times New Roman" w:hint="default"/>
      <w:b/>
      <w:bCs/>
      <w:position w:val="9"/>
      <w:sz w:val="13"/>
      <w:szCs w:val="13"/>
    </w:rPr>
  </w:style>
  <w:style w:type="character" w:customStyle="1" w:styleId="afffa">
    <w:name w:val="Булит КВ"/>
    <w:uiPriority w:val="99"/>
    <w:rsid w:val="000E6E26"/>
    <w:rPr>
      <w:rFonts w:ascii="PiGraphA" w:hAnsi="PiGraphA" w:hint="default"/>
      <w:sz w:val="14"/>
      <w:lang w:val="ru-RU"/>
    </w:rPr>
  </w:style>
  <w:style w:type="character" w:customStyle="1" w:styleId="afffb">
    <w:name w:val="Буллит"/>
    <w:uiPriority w:val="99"/>
    <w:rsid w:val="000E6E26"/>
    <w:rPr>
      <w:rFonts w:ascii="PiGraphA" w:hAnsi="PiGraphA" w:hint="default"/>
      <w:position w:val="1"/>
      <w:sz w:val="14"/>
    </w:rPr>
  </w:style>
  <w:style w:type="character" w:customStyle="1" w:styleId="afffc">
    <w:name w:val="Подчерк. (Подчеркивания)"/>
    <w:uiPriority w:val="99"/>
    <w:rsid w:val="000E6E26"/>
    <w:rPr>
      <w:u w:val="thick" w:color="000000"/>
    </w:rPr>
  </w:style>
  <w:style w:type="character" w:customStyle="1" w:styleId="afffd">
    <w:name w:val="Подчерк. Курсив (Подчеркивания)"/>
    <w:basedOn w:val="afffc"/>
    <w:uiPriority w:val="99"/>
    <w:rsid w:val="000E6E26"/>
    <w:rPr>
      <w:rFonts w:ascii="Times New Roman" w:hAnsi="Times New Roman" w:cs="Times New Roman" w:hint="default"/>
      <w:i/>
      <w:iCs/>
      <w:u w:val="thick" w:color="000000"/>
    </w:rPr>
  </w:style>
  <w:style w:type="character" w:customStyle="1" w:styleId="BoldItalicUnderline">
    <w:name w:val="Bold_Italic_Underline"/>
    <w:uiPriority w:val="99"/>
    <w:rsid w:val="000E6E26"/>
    <w:rPr>
      <w:b/>
      <w:bCs w:val="0"/>
      <w:i/>
      <w:iCs w:val="0"/>
      <w:u w:val="thick"/>
    </w:rPr>
  </w:style>
  <w:style w:type="character" w:customStyle="1" w:styleId="17">
    <w:name w:val="Неразрешенное упоминание1"/>
    <w:basedOn w:val="a1"/>
    <w:uiPriority w:val="99"/>
    <w:semiHidden/>
    <w:rsid w:val="000E6E26"/>
    <w:rPr>
      <w:color w:val="605E5C"/>
      <w:shd w:val="clear" w:color="auto" w:fill="E1DFDD"/>
    </w:rPr>
  </w:style>
  <w:style w:type="character" w:customStyle="1" w:styleId="Superscript">
    <w:name w:val="Superscript"/>
    <w:uiPriority w:val="99"/>
    <w:rsid w:val="000E6E26"/>
    <w:rPr>
      <w:vertAlign w:val="superscript"/>
    </w:rPr>
  </w:style>
  <w:style w:type="character" w:customStyle="1" w:styleId="Hyperlink0">
    <w:name w:val="Hyperlink.0"/>
    <w:rsid w:val="000E6E26"/>
    <w:rPr>
      <w:sz w:val="28"/>
      <w:szCs w:val="28"/>
    </w:rPr>
  </w:style>
  <w:style w:type="table" w:styleId="afffe">
    <w:name w:val="Table Grid"/>
    <w:basedOn w:val="a2"/>
    <w:uiPriority w:val="5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18">
    <w:name w:val="Сетка таблицы1"/>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24">
    <w:name w:val="Сетка таблицы2"/>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2">
    <w:name w:val="Table Normal2"/>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34">
    <w:name w:val="Сетка таблицы3"/>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3">
    <w:name w:val="Table Normal3"/>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45">
    <w:name w:val="Сетка таблицы4"/>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4">
    <w:name w:val="Table Normal4"/>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55">
    <w:name w:val="Сетка таблицы5"/>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5">
    <w:name w:val="Table Normal5"/>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60">
    <w:name w:val="Сетка таблицы6"/>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6">
    <w:name w:val="Table Normal6"/>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70">
    <w:name w:val="Сетка таблицы7"/>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7">
    <w:name w:val="Table Normal7"/>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80">
    <w:name w:val="Сетка таблицы8"/>
    <w:basedOn w:val="a2"/>
    <w:uiPriority w:val="39"/>
    <w:rsid w:val="000E6E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8">
    <w:name w:val="Table Normal8"/>
    <w:rsid w:val="000E6E26"/>
    <w:pPr>
      <w:spacing w:after="0" w:line="240" w:lineRule="auto"/>
    </w:pPr>
    <w:rPr>
      <w:rFonts w:ascii="Times New Roman" w:eastAsia="Arial Unicode MS" w:hAnsi="Times New Roman" w:cs="Times New Roman"/>
      <w:sz w:val="20"/>
      <w:szCs w:val="20"/>
    </w:rPr>
    <w:tblPr>
      <w:tblCellMar>
        <w:top w:w="0" w:type="dxa"/>
        <w:left w:w="0" w:type="dxa"/>
        <w:bottom w:w="0" w:type="dxa"/>
        <w:right w:w="0" w:type="dxa"/>
      </w:tblCellMar>
    </w:tblPr>
  </w:style>
  <w:style w:type="table" w:customStyle="1" w:styleId="90">
    <w:name w:val="Сетка таблицы9"/>
    <w:basedOn w:val="a2"/>
    <w:uiPriority w:val="59"/>
    <w:rsid w:val="000E6E2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Импортированный стиль 5"/>
    <w:rsid w:val="000E6E26"/>
    <w:pPr>
      <w:numPr>
        <w:numId w:val="9"/>
      </w:numPr>
    </w:pPr>
  </w:style>
  <w:style w:type="numbering" w:customStyle="1" w:styleId="51">
    <w:name w:val="Импортированный стиль 51"/>
    <w:rsid w:val="000E6E26"/>
    <w:pPr>
      <w:numPr>
        <w:numId w:val="10"/>
      </w:numPr>
    </w:pPr>
  </w:style>
  <w:style w:type="paragraph" w:styleId="affff">
    <w:name w:val="Normal Indent"/>
    <w:basedOn w:val="a0"/>
    <w:uiPriority w:val="99"/>
    <w:unhideWhenUsed/>
    <w:rsid w:val="00957548"/>
    <w:pPr>
      <w:spacing w:after="200" w:line="276" w:lineRule="auto"/>
      <w:ind w:left="720"/>
    </w:pPr>
    <w:rPr>
      <w:lang w:val="en-US"/>
    </w:rPr>
  </w:style>
  <w:style w:type="paragraph" w:styleId="affff0">
    <w:name w:val="Subtitle"/>
    <w:basedOn w:val="a0"/>
    <w:next w:val="a0"/>
    <w:link w:val="affff1"/>
    <w:uiPriority w:val="11"/>
    <w:qFormat/>
    <w:rsid w:val="00957548"/>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ffff1">
    <w:name w:val="Подзаголовок Знак"/>
    <w:basedOn w:val="a1"/>
    <w:link w:val="affff0"/>
    <w:uiPriority w:val="11"/>
    <w:rsid w:val="00957548"/>
    <w:rPr>
      <w:rFonts w:asciiTheme="majorHAnsi" w:eastAsiaTheme="majorEastAsia" w:hAnsiTheme="majorHAnsi" w:cstheme="majorBidi"/>
      <w:i/>
      <w:iCs/>
      <w:color w:val="4F81BD" w:themeColor="accent1"/>
      <w:spacing w:val="15"/>
      <w:sz w:val="24"/>
      <w:szCs w:val="24"/>
      <w:lang w:val="en-US"/>
    </w:rPr>
  </w:style>
  <w:style w:type="paragraph" w:styleId="affff2">
    <w:name w:val="Title"/>
    <w:basedOn w:val="a0"/>
    <w:next w:val="a0"/>
    <w:link w:val="affff3"/>
    <w:uiPriority w:val="10"/>
    <w:qFormat/>
    <w:rsid w:val="00957548"/>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fff3">
    <w:name w:val="Заголовок Знак"/>
    <w:basedOn w:val="a1"/>
    <w:link w:val="affff2"/>
    <w:uiPriority w:val="10"/>
    <w:rsid w:val="00957548"/>
    <w:rPr>
      <w:rFonts w:asciiTheme="majorHAnsi" w:eastAsiaTheme="majorEastAsia" w:hAnsiTheme="majorHAnsi" w:cstheme="majorBidi"/>
      <w:color w:val="17365D" w:themeColor="text2" w:themeShade="BF"/>
      <w:spacing w:val="5"/>
      <w:kern w:val="28"/>
      <w:sz w:val="52"/>
      <w:szCs w:val="52"/>
      <w:lang w:val="en-US"/>
    </w:rPr>
  </w:style>
  <w:style w:type="character" w:styleId="affff4">
    <w:name w:val="Emphasis"/>
    <w:basedOn w:val="a1"/>
    <w:uiPriority w:val="20"/>
    <w:qFormat/>
    <w:rsid w:val="00957548"/>
    <w:rPr>
      <w:i/>
      <w:iCs/>
    </w:rPr>
  </w:style>
  <w:style w:type="paragraph" w:styleId="affff5">
    <w:name w:val="caption"/>
    <w:basedOn w:val="a0"/>
    <w:next w:val="a0"/>
    <w:uiPriority w:val="35"/>
    <w:semiHidden/>
    <w:unhideWhenUsed/>
    <w:qFormat/>
    <w:rsid w:val="00957548"/>
    <w:pPr>
      <w:spacing w:after="200"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2758">
      <w:bodyDiv w:val="1"/>
      <w:marLeft w:val="0"/>
      <w:marRight w:val="0"/>
      <w:marTop w:val="0"/>
      <w:marBottom w:val="0"/>
      <w:divBdr>
        <w:top w:val="none" w:sz="0" w:space="0" w:color="auto"/>
        <w:left w:val="none" w:sz="0" w:space="0" w:color="auto"/>
        <w:bottom w:val="none" w:sz="0" w:space="0" w:color="auto"/>
        <w:right w:val="none" w:sz="0" w:space="0" w:color="auto"/>
      </w:divBdr>
    </w:div>
    <w:div w:id="189801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aa8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111</Pages>
  <Words>25757</Words>
  <Characters>146819</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USER7</cp:lastModifiedBy>
  <cp:revision>15</cp:revision>
  <cp:lastPrinted>2024-09-17T03:24:00Z</cp:lastPrinted>
  <dcterms:created xsi:type="dcterms:W3CDTF">2024-09-17T03:17:00Z</dcterms:created>
  <dcterms:modified xsi:type="dcterms:W3CDTF">2024-12-19T08:35:00Z</dcterms:modified>
</cp:coreProperties>
</file>