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83" w:rsidRPr="00C2366C" w:rsidRDefault="00BE5483" w:rsidP="00BE5483">
      <w:pPr>
        <w:spacing w:after="0" w:line="240" w:lineRule="auto"/>
        <w:jc w:val="center"/>
        <w:rPr>
          <w:bCs/>
          <w:sz w:val="24"/>
          <w:szCs w:val="24"/>
        </w:rPr>
      </w:pPr>
      <w:r w:rsidRPr="00C2366C">
        <w:rPr>
          <w:bCs/>
          <w:sz w:val="24"/>
          <w:szCs w:val="24"/>
        </w:rPr>
        <w:t xml:space="preserve">Комитет по образованию </w:t>
      </w:r>
      <w:proofErr w:type="gramStart"/>
      <w:r w:rsidRPr="00C2366C">
        <w:rPr>
          <w:bCs/>
          <w:sz w:val="24"/>
          <w:szCs w:val="24"/>
        </w:rPr>
        <w:t>г</w:t>
      </w:r>
      <w:proofErr w:type="gramEnd"/>
      <w:r w:rsidRPr="00C2366C">
        <w:rPr>
          <w:bCs/>
          <w:sz w:val="24"/>
          <w:szCs w:val="24"/>
        </w:rPr>
        <w:t>. Барнаула</w:t>
      </w:r>
    </w:p>
    <w:p w:rsidR="00BE5483" w:rsidRPr="00C2366C" w:rsidRDefault="00BE5483" w:rsidP="00BE5483">
      <w:pPr>
        <w:spacing w:after="0" w:line="240" w:lineRule="auto"/>
        <w:jc w:val="center"/>
        <w:rPr>
          <w:bCs/>
          <w:sz w:val="24"/>
          <w:szCs w:val="24"/>
        </w:rPr>
      </w:pPr>
      <w:r w:rsidRPr="00C2366C">
        <w:rPr>
          <w:bCs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№ </w:t>
      </w:r>
      <w:r>
        <w:rPr>
          <w:bCs/>
          <w:sz w:val="24"/>
          <w:szCs w:val="24"/>
        </w:rPr>
        <w:t>50</w:t>
      </w:r>
      <w:r w:rsidRPr="00C2366C">
        <w:rPr>
          <w:bCs/>
          <w:sz w:val="24"/>
          <w:szCs w:val="24"/>
        </w:rPr>
        <w:t>»</w:t>
      </w:r>
    </w:p>
    <w:p w:rsidR="00BE5483" w:rsidRPr="00C2366C" w:rsidRDefault="00BE5483" w:rsidP="00BE5483">
      <w:pPr>
        <w:spacing w:after="0" w:line="240" w:lineRule="auto"/>
        <w:jc w:val="center"/>
        <w:rPr>
          <w:bCs/>
          <w:sz w:val="24"/>
          <w:szCs w:val="24"/>
        </w:rPr>
      </w:pPr>
    </w:p>
    <w:p w:rsidR="00BE5483" w:rsidRPr="00C2366C" w:rsidRDefault="00BE5483" w:rsidP="00BE5483">
      <w:pPr>
        <w:tabs>
          <w:tab w:val="left" w:pos="5070"/>
        </w:tabs>
        <w:spacing w:after="0" w:line="240" w:lineRule="auto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tbl>
      <w:tblPr>
        <w:tblW w:w="0" w:type="auto"/>
        <w:tblLook w:val="04A0"/>
      </w:tblPr>
      <w:tblGrid>
        <w:gridCol w:w="3085"/>
        <w:gridCol w:w="3134"/>
        <w:gridCol w:w="3068"/>
      </w:tblGrid>
      <w:tr w:rsidR="00BE5483" w:rsidRPr="00C2366C" w:rsidTr="008C0004">
        <w:tc>
          <w:tcPr>
            <w:tcW w:w="3085" w:type="dxa"/>
          </w:tcPr>
          <w:p w:rsidR="00BE5483" w:rsidRDefault="00BE5483" w:rsidP="008C0004">
            <w:pPr>
              <w:autoSpaceDE w:val="0"/>
              <w:autoSpaceDN w:val="0"/>
              <w:spacing w:after="0" w:line="240" w:lineRule="auto"/>
              <w:rPr>
                <w:color w:val="FF0000"/>
                <w:sz w:val="24"/>
              </w:rPr>
            </w:pPr>
          </w:p>
          <w:p w:rsidR="008E0A0C" w:rsidRDefault="008E0A0C" w:rsidP="008C0004">
            <w:pPr>
              <w:autoSpaceDE w:val="0"/>
              <w:autoSpaceDN w:val="0"/>
              <w:spacing w:after="0" w:line="240" w:lineRule="auto"/>
              <w:rPr>
                <w:color w:val="FF0000"/>
                <w:sz w:val="24"/>
              </w:rPr>
            </w:pPr>
          </w:p>
          <w:p w:rsidR="008E0A0C" w:rsidRDefault="008E0A0C" w:rsidP="008C0004">
            <w:pPr>
              <w:autoSpaceDE w:val="0"/>
              <w:autoSpaceDN w:val="0"/>
              <w:spacing w:after="0" w:line="240" w:lineRule="auto"/>
              <w:rPr>
                <w:color w:val="FF0000"/>
                <w:sz w:val="24"/>
              </w:rPr>
            </w:pPr>
          </w:p>
          <w:p w:rsidR="008E0A0C" w:rsidRPr="00F60AD1" w:rsidRDefault="008E0A0C" w:rsidP="008C0004">
            <w:pPr>
              <w:autoSpaceDE w:val="0"/>
              <w:autoSpaceDN w:val="0"/>
              <w:spacing w:after="0" w:line="240" w:lineRule="auto"/>
              <w:rPr>
                <w:color w:val="FF0000"/>
                <w:sz w:val="24"/>
              </w:rPr>
            </w:pPr>
          </w:p>
        </w:tc>
        <w:tc>
          <w:tcPr>
            <w:tcW w:w="3134" w:type="dxa"/>
          </w:tcPr>
          <w:p w:rsidR="00BE5483" w:rsidRPr="00F60AD1" w:rsidRDefault="00BE5483" w:rsidP="008C0004">
            <w:pPr>
              <w:autoSpaceDE w:val="0"/>
              <w:autoSpaceDN w:val="0"/>
              <w:spacing w:after="0" w:line="240" w:lineRule="auto"/>
              <w:rPr>
                <w:color w:val="FF0000"/>
                <w:sz w:val="24"/>
              </w:rPr>
            </w:pPr>
          </w:p>
        </w:tc>
        <w:tc>
          <w:tcPr>
            <w:tcW w:w="3068" w:type="dxa"/>
          </w:tcPr>
          <w:p w:rsidR="00BE5483" w:rsidRPr="00F60AD1" w:rsidRDefault="00BE5483" w:rsidP="008C0004">
            <w:pPr>
              <w:autoSpaceDE w:val="0"/>
              <w:autoSpaceDN w:val="0"/>
              <w:spacing w:after="0" w:line="240" w:lineRule="auto"/>
              <w:rPr>
                <w:color w:val="FF0000"/>
                <w:sz w:val="24"/>
              </w:rPr>
            </w:pPr>
          </w:p>
        </w:tc>
      </w:tr>
    </w:tbl>
    <w:p w:rsidR="00BE5483" w:rsidRPr="00C2366C" w:rsidRDefault="00BE5483" w:rsidP="00BE5483">
      <w:pPr>
        <w:tabs>
          <w:tab w:val="left" w:pos="5070"/>
        </w:tabs>
        <w:spacing w:after="0" w:line="240" w:lineRule="auto"/>
        <w:jc w:val="left"/>
        <w:rPr>
          <w:bCs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483" w:rsidRPr="00C2366C" w:rsidRDefault="00BE5483" w:rsidP="00BE5483">
      <w:pPr>
        <w:pStyle w:val="12"/>
        <w:jc w:val="right"/>
        <w:rPr>
          <w:rFonts w:ascii="Times New Roman" w:hAnsi="Times New Roman" w:cs="Times New Roman"/>
          <w:sz w:val="24"/>
          <w:szCs w:val="24"/>
        </w:rPr>
      </w:pPr>
    </w:p>
    <w:p w:rsidR="00BE5483" w:rsidRDefault="00BE5483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8E0A0C" w:rsidRPr="00C2366C" w:rsidRDefault="008E0A0C" w:rsidP="00BE548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BE5483" w:rsidRPr="00C2366C" w:rsidRDefault="00BE5483" w:rsidP="00BE5483">
      <w:pPr>
        <w:spacing w:after="0" w:line="240" w:lineRule="auto"/>
        <w:jc w:val="center"/>
        <w:rPr>
          <w:b/>
          <w:color w:val="060B14"/>
          <w:sz w:val="24"/>
          <w:szCs w:val="24"/>
        </w:rPr>
      </w:pPr>
      <w:r w:rsidRPr="00C2366C">
        <w:rPr>
          <w:b/>
          <w:color w:val="060B14"/>
          <w:sz w:val="24"/>
          <w:szCs w:val="24"/>
        </w:rPr>
        <w:t>Рабочая программа</w:t>
      </w:r>
    </w:p>
    <w:p w:rsidR="00BE5483" w:rsidRPr="00C2366C" w:rsidRDefault="00BE5483" w:rsidP="00BE5483">
      <w:pPr>
        <w:spacing w:after="0" w:line="240" w:lineRule="auto"/>
        <w:jc w:val="center"/>
        <w:rPr>
          <w:b/>
          <w:color w:val="060B14"/>
          <w:sz w:val="24"/>
          <w:szCs w:val="24"/>
        </w:rPr>
      </w:pPr>
      <w:r w:rsidRPr="00C2366C">
        <w:rPr>
          <w:b/>
          <w:color w:val="060B14"/>
          <w:sz w:val="24"/>
          <w:szCs w:val="24"/>
        </w:rPr>
        <w:t>учебного предмета</w:t>
      </w:r>
    </w:p>
    <w:p w:rsidR="00BE5483" w:rsidRPr="00C2366C" w:rsidRDefault="00BE5483" w:rsidP="00BE5483">
      <w:pPr>
        <w:spacing w:after="0" w:line="240" w:lineRule="auto"/>
        <w:jc w:val="center"/>
        <w:rPr>
          <w:b/>
          <w:color w:val="060B14"/>
          <w:sz w:val="24"/>
          <w:szCs w:val="24"/>
        </w:rPr>
      </w:pPr>
      <w:r w:rsidRPr="00C2366C">
        <w:rPr>
          <w:b/>
          <w:color w:val="060B14"/>
          <w:sz w:val="24"/>
          <w:szCs w:val="24"/>
        </w:rPr>
        <w:t>«Адаптивная физкультура»</w:t>
      </w:r>
    </w:p>
    <w:p w:rsidR="00BE5483" w:rsidRPr="00C2366C" w:rsidRDefault="00BE5483" w:rsidP="00BE5483">
      <w:pPr>
        <w:spacing w:after="0" w:line="240" w:lineRule="auto"/>
        <w:jc w:val="center"/>
        <w:rPr>
          <w:b/>
          <w:color w:val="060B14"/>
          <w:sz w:val="24"/>
          <w:szCs w:val="24"/>
        </w:rPr>
      </w:pPr>
      <w:r w:rsidRPr="00C2366C">
        <w:rPr>
          <w:b/>
          <w:color w:val="060B14"/>
          <w:sz w:val="24"/>
          <w:szCs w:val="24"/>
        </w:rPr>
        <w:t>(вариант 1)</w:t>
      </w:r>
    </w:p>
    <w:p w:rsidR="00BE5483" w:rsidRPr="00C2366C" w:rsidRDefault="00BE5483" w:rsidP="00BE548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C2366C">
        <w:rPr>
          <w:b/>
          <w:sz w:val="24"/>
          <w:szCs w:val="24"/>
        </w:rPr>
        <w:t xml:space="preserve"> класса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rPr>
          <w:rFonts w:ascii="Times New Roman" w:hAnsi="Times New Roman" w:cs="Times New Roman"/>
          <w:color w:val="FF0000"/>
          <w:sz w:val="24"/>
          <w:szCs w:val="24"/>
        </w:rPr>
      </w:pPr>
    </w:p>
    <w:p w:rsidR="00BE5483" w:rsidRPr="00C2366C" w:rsidRDefault="00BE5483" w:rsidP="00BE5483">
      <w:pPr>
        <w:pStyle w:val="12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12"/>
        <w:jc w:val="right"/>
        <w:rPr>
          <w:rFonts w:ascii="Times New Roman" w:hAnsi="Times New Roman" w:cs="Times New Roman"/>
          <w:sz w:val="24"/>
          <w:szCs w:val="24"/>
        </w:rPr>
      </w:pPr>
    </w:p>
    <w:p w:rsidR="00BE5483" w:rsidRPr="00C2366C" w:rsidRDefault="00BE5483" w:rsidP="00BE5483">
      <w:pPr>
        <w:pStyle w:val="2"/>
        <w:rPr>
          <w:rFonts w:ascii="Times New Roman" w:hAnsi="Times New Roman"/>
          <w:sz w:val="24"/>
          <w:szCs w:val="24"/>
        </w:rPr>
      </w:pPr>
    </w:p>
    <w:p w:rsidR="00BE5483" w:rsidRPr="00C2366C" w:rsidRDefault="00BE5483" w:rsidP="00BE5483">
      <w:pPr>
        <w:pStyle w:val="2"/>
        <w:rPr>
          <w:rFonts w:ascii="Times New Roman" w:hAnsi="Times New Roman"/>
          <w:sz w:val="24"/>
          <w:szCs w:val="24"/>
        </w:rPr>
      </w:pPr>
    </w:p>
    <w:p w:rsidR="00BE5483" w:rsidRPr="00C2366C" w:rsidRDefault="00BE5483" w:rsidP="00BE5483">
      <w:pPr>
        <w:pStyle w:val="2"/>
        <w:rPr>
          <w:rFonts w:ascii="Times New Roman" w:hAnsi="Times New Roman"/>
          <w:sz w:val="24"/>
          <w:szCs w:val="24"/>
        </w:rPr>
      </w:pPr>
    </w:p>
    <w:p w:rsidR="00BE5483" w:rsidRDefault="00BE5483" w:rsidP="00BE5483">
      <w:pPr>
        <w:pStyle w:val="2"/>
        <w:rPr>
          <w:rFonts w:ascii="Times New Roman" w:hAnsi="Times New Roman"/>
          <w:sz w:val="24"/>
          <w:szCs w:val="24"/>
        </w:rPr>
      </w:pPr>
    </w:p>
    <w:p w:rsidR="00BE5483" w:rsidRDefault="00BE5483" w:rsidP="00BE5483">
      <w:pPr>
        <w:pStyle w:val="2"/>
        <w:jc w:val="center"/>
        <w:rPr>
          <w:rFonts w:ascii="Times New Roman" w:hAnsi="Times New Roman"/>
          <w:sz w:val="24"/>
          <w:szCs w:val="24"/>
        </w:rPr>
      </w:pPr>
    </w:p>
    <w:p w:rsidR="00BE5483" w:rsidRPr="00C2366C" w:rsidRDefault="00BE5483" w:rsidP="00BE5483">
      <w:pPr>
        <w:pStyle w:val="2"/>
        <w:jc w:val="center"/>
        <w:rPr>
          <w:rFonts w:ascii="Times New Roman" w:hAnsi="Times New Roman"/>
          <w:sz w:val="24"/>
          <w:szCs w:val="24"/>
        </w:rPr>
      </w:pPr>
    </w:p>
    <w:p w:rsidR="00BE5483" w:rsidRPr="00C2366C" w:rsidRDefault="008E0A0C" w:rsidP="00BE5483">
      <w:pPr>
        <w:pStyle w:val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Барнаул</w:t>
      </w:r>
    </w:p>
    <w:p w:rsidR="00BE5483" w:rsidRPr="00C2366C" w:rsidRDefault="00BE5483" w:rsidP="00BE5483">
      <w:pPr>
        <w:pStyle w:val="a5"/>
        <w:tabs>
          <w:tab w:val="left" w:pos="284"/>
        </w:tabs>
        <w:jc w:val="center"/>
        <w:rPr>
          <w:b/>
        </w:rPr>
      </w:pPr>
      <w:r w:rsidRPr="00C2366C">
        <w:rPr>
          <w:b/>
        </w:rPr>
        <w:lastRenderedPageBreak/>
        <w:t>Пояснительная записка</w:t>
      </w:r>
    </w:p>
    <w:p w:rsidR="00BE5483" w:rsidRPr="00C2366C" w:rsidRDefault="00BE5483" w:rsidP="00BE5483">
      <w:pPr>
        <w:pStyle w:val="a5"/>
        <w:tabs>
          <w:tab w:val="left" w:pos="284"/>
        </w:tabs>
        <w:jc w:val="both"/>
      </w:pPr>
      <w:r>
        <w:tab/>
      </w:r>
      <w:r>
        <w:tab/>
      </w:r>
      <w:r w:rsidRPr="00C2366C">
        <w:t>Рабочая программа по учебному предмету «Адаптивная физическая культура» в предметной области «Физическая культура» разработана на основе:</w:t>
      </w:r>
    </w:p>
    <w:p w:rsidR="00BE5483" w:rsidRPr="00C2366C" w:rsidRDefault="00BE5483" w:rsidP="00BE5483">
      <w:pPr>
        <w:spacing w:after="0" w:line="240" w:lineRule="auto"/>
        <w:ind w:firstLine="709"/>
        <w:rPr>
          <w:sz w:val="24"/>
          <w:szCs w:val="24"/>
        </w:rPr>
      </w:pPr>
      <w:proofErr w:type="gramStart"/>
      <w:r w:rsidRPr="00C2366C">
        <w:rPr>
          <w:sz w:val="24"/>
          <w:szCs w:val="24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</w:t>
      </w:r>
      <w:smartTag w:uri="urn:schemas-microsoft-com:office:smarttags" w:element="metricconverter">
        <w:smartTagPr>
          <w:attr w:name="ProductID" w:val="2014 г"/>
        </w:smartTagPr>
        <w:r w:rsidRPr="00C2366C">
          <w:rPr>
            <w:sz w:val="24"/>
            <w:szCs w:val="24"/>
          </w:rPr>
          <w:t>2014 г</w:t>
        </w:r>
      </w:smartTag>
      <w:r w:rsidRPr="00C2366C">
        <w:rPr>
          <w:sz w:val="24"/>
          <w:szCs w:val="24"/>
        </w:rPr>
        <w:t xml:space="preserve">.; </w:t>
      </w:r>
      <w:proofErr w:type="gramEnd"/>
    </w:p>
    <w:p w:rsidR="00BE5483" w:rsidRPr="00C2366C" w:rsidRDefault="00BE5483" w:rsidP="00BE5483">
      <w:pPr>
        <w:pStyle w:val="a5"/>
        <w:ind w:firstLine="709"/>
        <w:jc w:val="both"/>
      </w:pPr>
      <w:r w:rsidRPr="00C2366C">
        <w:t>Адаптированная основная общеобразовательная программа образования обучающихся с умственной отсталостью (интеллектуальными нарушениями) (вариант 1)</w:t>
      </w:r>
      <w:r w:rsidRPr="00C2366C">
        <w:rPr>
          <w:bCs/>
        </w:rPr>
        <w:t xml:space="preserve">МБОУ </w:t>
      </w:r>
      <w:r w:rsidRPr="00C2366C">
        <w:t xml:space="preserve">«Средняя общеобразовательная школа № </w:t>
      </w:r>
      <w:r>
        <w:t>50</w:t>
      </w:r>
      <w:r w:rsidRPr="00C2366C">
        <w:t>»;</w:t>
      </w:r>
    </w:p>
    <w:p w:rsidR="00BE5483" w:rsidRPr="00C2366C" w:rsidRDefault="00BE5483" w:rsidP="00BE5483">
      <w:pPr>
        <w:pStyle w:val="a5"/>
        <w:ind w:firstLine="709"/>
        <w:jc w:val="both"/>
      </w:pPr>
      <w:r w:rsidRPr="00C2366C">
        <w:t>учебного плана образовательной организации.</w:t>
      </w:r>
    </w:p>
    <w:p w:rsidR="00BE5483" w:rsidRPr="00C2366C" w:rsidRDefault="00BE5483" w:rsidP="00BE5483">
      <w:pPr>
        <w:pStyle w:val="a5"/>
        <w:tabs>
          <w:tab w:val="left" w:pos="284"/>
        </w:tabs>
        <w:jc w:val="center"/>
        <w:rPr>
          <w:b/>
          <w:color w:val="000000"/>
        </w:rPr>
      </w:pPr>
      <w:r w:rsidRPr="00C2366C">
        <w:rPr>
          <w:b/>
          <w:color w:val="000000"/>
        </w:rPr>
        <w:t>Цели и задачи обучения и коррекции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right="1" w:firstLine="699"/>
        <w:rPr>
          <w:sz w:val="24"/>
          <w:szCs w:val="24"/>
        </w:rPr>
      </w:pPr>
      <w:r w:rsidRPr="00C2366C">
        <w:rPr>
          <w:b/>
          <w:sz w:val="24"/>
          <w:szCs w:val="24"/>
        </w:rPr>
        <w:t xml:space="preserve">Основная цель изучения данного предмета </w:t>
      </w:r>
      <w:r w:rsidRPr="00C2366C">
        <w:rPr>
          <w:sz w:val="24"/>
          <w:szCs w:val="24"/>
        </w:rPr>
        <w:t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firstLine="699"/>
        <w:rPr>
          <w:b/>
          <w:sz w:val="24"/>
          <w:szCs w:val="24"/>
        </w:rPr>
      </w:pPr>
      <w:r w:rsidRPr="00C2366C">
        <w:rPr>
          <w:b/>
          <w:sz w:val="24"/>
          <w:szCs w:val="24"/>
        </w:rPr>
        <w:t>Задачи, реализуемые в ходе данного предмета: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firstLine="699"/>
        <w:rPr>
          <w:sz w:val="24"/>
          <w:szCs w:val="24"/>
        </w:rPr>
      </w:pPr>
      <w:r w:rsidRPr="00C2366C">
        <w:rPr>
          <w:sz w:val="24"/>
          <w:szCs w:val="24"/>
        </w:rPr>
        <w:t>воспитание интереса к физической культуре и спорту;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right="1" w:firstLine="699"/>
        <w:rPr>
          <w:sz w:val="24"/>
          <w:szCs w:val="24"/>
        </w:rPr>
      </w:pPr>
      <w:r w:rsidRPr="00C2366C">
        <w:rPr>
          <w:sz w:val="24"/>
          <w:szCs w:val="24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right="1" w:firstLine="699"/>
        <w:rPr>
          <w:sz w:val="24"/>
          <w:szCs w:val="24"/>
        </w:rPr>
      </w:pPr>
      <w:r w:rsidRPr="00C2366C">
        <w:rPr>
          <w:sz w:val="24"/>
          <w:szCs w:val="24"/>
        </w:rPr>
        <w:t xml:space="preserve">коррекция недостатков познавательной сферы и психомоторного развития; 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right="1" w:firstLine="699"/>
        <w:rPr>
          <w:sz w:val="24"/>
          <w:szCs w:val="24"/>
        </w:rPr>
      </w:pPr>
      <w:r w:rsidRPr="00C2366C">
        <w:rPr>
          <w:sz w:val="24"/>
          <w:szCs w:val="24"/>
        </w:rPr>
        <w:t xml:space="preserve">развитие и совершенствование волевой сферы; 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right="1" w:firstLine="699"/>
        <w:rPr>
          <w:sz w:val="24"/>
          <w:szCs w:val="24"/>
        </w:rPr>
      </w:pPr>
      <w:r w:rsidRPr="00C2366C">
        <w:rPr>
          <w:sz w:val="24"/>
          <w:szCs w:val="24"/>
        </w:rPr>
        <w:t xml:space="preserve">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Pr="00C2366C">
        <w:rPr>
          <w:sz w:val="24"/>
          <w:szCs w:val="24"/>
        </w:rPr>
        <w:t>самоагрессия</w:t>
      </w:r>
      <w:proofErr w:type="spellEnd"/>
      <w:r w:rsidRPr="00C2366C">
        <w:rPr>
          <w:sz w:val="24"/>
          <w:szCs w:val="24"/>
        </w:rPr>
        <w:t xml:space="preserve">, стереотипии) в процессе уроков и во </w:t>
      </w:r>
      <w:proofErr w:type="spellStart"/>
      <w:r w:rsidRPr="00C2366C">
        <w:rPr>
          <w:sz w:val="24"/>
          <w:szCs w:val="24"/>
        </w:rPr>
        <w:t>внеучебной</w:t>
      </w:r>
      <w:proofErr w:type="spellEnd"/>
      <w:r w:rsidRPr="00C2366C">
        <w:rPr>
          <w:sz w:val="24"/>
          <w:szCs w:val="24"/>
        </w:rPr>
        <w:t xml:space="preserve"> деятельности;</w:t>
      </w:r>
    </w:p>
    <w:p w:rsidR="00BE5483" w:rsidRPr="00C2366C" w:rsidRDefault="00BE5483" w:rsidP="00BE5483">
      <w:pPr>
        <w:shd w:val="clear" w:color="auto" w:fill="FFFFFF"/>
        <w:spacing w:after="0" w:line="240" w:lineRule="auto"/>
        <w:ind w:right="1" w:firstLine="699"/>
        <w:rPr>
          <w:sz w:val="24"/>
          <w:szCs w:val="24"/>
        </w:rPr>
      </w:pPr>
      <w:r w:rsidRPr="00C2366C">
        <w:rPr>
          <w:sz w:val="24"/>
          <w:szCs w:val="24"/>
        </w:rPr>
        <w:t>воспитание нравственных качеств и свойств личности; содействие военно-патриотической подготовке.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Рабочая программа по учебному предмету «Адаптивная физическая культура» в 5 классе определяет следующие задачи: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формирование основных двигательных качеств: быстроту, силу, ловкость и другие;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формирование умения ходить и бегать в различном темпе, во время бега и ходьбы не задерживать дыхание; выполнять ускорения на отрезках от 40-до 60 м;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формирование умения выполнять прыжок в длину способом «согнув ноги с полного разбега;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формирование умения метать мяч на дальность и в цель;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совершенствование техники выполнения строевых команд и перестроений;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совершенствование умения сохранять равновесие во время выполнения заданий на гимнастической скамейке и стенке;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формирование умения выполнять самостоятельно </w:t>
      </w:r>
      <w:proofErr w:type="spellStart"/>
      <w:r w:rsidRPr="00C2366C">
        <w:rPr>
          <w:rFonts w:eastAsia="Calibri"/>
          <w:sz w:val="24"/>
          <w:szCs w:val="24"/>
        </w:rPr>
        <w:t>общеразвивающие</w:t>
      </w:r>
      <w:proofErr w:type="spellEnd"/>
      <w:r w:rsidRPr="00C2366C">
        <w:rPr>
          <w:rFonts w:eastAsia="Calibri"/>
          <w:sz w:val="24"/>
          <w:szCs w:val="24"/>
        </w:rPr>
        <w:t xml:space="preserve"> и корригирующие упражнения в определенном ритме;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совершенствование умения перелезать через препятствие и подлезать под препятствие различным способом в зависимости от высоты препятствия;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совершенствования умения передвигаться на лыжах изученными способами;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lastRenderedPageBreak/>
        <w:t xml:space="preserve">формирование мотивации к здоровому образу жизни; </w:t>
      </w:r>
    </w:p>
    <w:p w:rsidR="00BE5483" w:rsidRPr="00C2366C" w:rsidRDefault="00BE5483" w:rsidP="00BE5483">
      <w:pPr>
        <w:autoSpaceDE w:val="0"/>
        <w:autoSpaceDN w:val="0"/>
        <w:adjustRightInd w:val="0"/>
        <w:spacing w:after="0" w:line="240" w:lineRule="auto"/>
        <w:ind w:right="1" w:firstLine="699"/>
        <w:rPr>
          <w:rFonts w:eastAsia="Calibri"/>
          <w:sz w:val="24"/>
          <w:szCs w:val="24"/>
        </w:rPr>
      </w:pPr>
      <w:r w:rsidRPr="00C2366C">
        <w:rPr>
          <w:rFonts w:eastAsia="Calibri"/>
          <w:sz w:val="24"/>
          <w:szCs w:val="24"/>
        </w:rPr>
        <w:t xml:space="preserve">совершенствование техники и приемов в спортивных играх. </w:t>
      </w:r>
    </w:p>
    <w:p w:rsidR="00BE5483" w:rsidRPr="00C2366C" w:rsidRDefault="00BE5483" w:rsidP="00BE5483">
      <w:pPr>
        <w:spacing w:after="0" w:line="240" w:lineRule="auto"/>
        <w:ind w:right="1" w:firstLine="699"/>
        <w:jc w:val="center"/>
        <w:rPr>
          <w:b/>
          <w:sz w:val="24"/>
          <w:szCs w:val="24"/>
        </w:rPr>
      </w:pPr>
      <w:r w:rsidRPr="00C2366C">
        <w:rPr>
          <w:b/>
          <w:sz w:val="24"/>
          <w:szCs w:val="24"/>
        </w:rPr>
        <w:t>Общая характеристика организации учебного процесса</w:t>
      </w:r>
    </w:p>
    <w:p w:rsidR="00BE5483" w:rsidRPr="00C2366C" w:rsidRDefault="00BE5483" w:rsidP="00BE5483">
      <w:pPr>
        <w:pStyle w:val="a5"/>
        <w:tabs>
          <w:tab w:val="left" w:pos="284"/>
          <w:tab w:val="left" w:pos="426"/>
        </w:tabs>
        <w:ind w:left="10" w:right="1" w:firstLine="699"/>
        <w:jc w:val="both"/>
      </w:pPr>
      <w:r w:rsidRPr="00C2366C">
        <w:t xml:space="preserve">В системе образования </w:t>
      </w:r>
      <w:proofErr w:type="gramStart"/>
      <w:r w:rsidRPr="00C2366C">
        <w:t>обучающихся</w:t>
      </w:r>
      <w:proofErr w:type="gramEnd"/>
      <w:r w:rsidRPr="00C2366C">
        <w:t xml:space="preserve"> с </w:t>
      </w:r>
      <w:r w:rsidRPr="00C2366C">
        <w:rPr>
          <w:color w:val="000000"/>
        </w:rPr>
        <w:t>легкой</w:t>
      </w:r>
      <w:r w:rsidRPr="00C2366C">
        <w:t xml:space="preserve"> умственной отсталостью (интеллектуальными нарушениями) по учебному предмету «Адаптивная физическая культура»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детей.</w:t>
      </w:r>
    </w:p>
    <w:p w:rsidR="00BE5483" w:rsidRPr="00C2366C" w:rsidRDefault="00BE5483" w:rsidP="00BE5483">
      <w:pPr>
        <w:pStyle w:val="a5"/>
        <w:tabs>
          <w:tab w:val="left" w:pos="284"/>
          <w:tab w:val="left" w:pos="426"/>
        </w:tabs>
        <w:ind w:left="10" w:right="1" w:firstLine="699"/>
        <w:jc w:val="both"/>
      </w:pPr>
      <w:r w:rsidRPr="00C2366C">
        <w:t xml:space="preserve">Физическая культура является составной частью образовательного процесса </w:t>
      </w:r>
      <w:proofErr w:type="gramStart"/>
      <w:r w:rsidRPr="00C2366C">
        <w:t>обучающихся</w:t>
      </w:r>
      <w:proofErr w:type="gramEnd"/>
      <w:r w:rsidRPr="00C2366C">
        <w:t xml:space="preserve"> с </w:t>
      </w:r>
      <w:r w:rsidRPr="00C2366C">
        <w:rPr>
          <w:color w:val="000000"/>
        </w:rPr>
        <w:t>легкой</w:t>
      </w:r>
      <w:r w:rsidRPr="00C2366C">
        <w:t xml:space="preserve"> умственной отсталостью (интеллектуальными нарушениями). Она решает образовательные, воспитательные, коррекционно-развивающие и лечебно-оздоровительные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</w:p>
    <w:p w:rsidR="00BE5483" w:rsidRPr="00C2366C" w:rsidRDefault="00BE5483" w:rsidP="00BE5483">
      <w:pPr>
        <w:pStyle w:val="a5"/>
        <w:tabs>
          <w:tab w:val="left" w:pos="426"/>
        </w:tabs>
        <w:ind w:left="10" w:right="1" w:firstLine="699"/>
        <w:jc w:val="both"/>
      </w:pPr>
      <w:r w:rsidRPr="00C2366C">
        <w:t>Программа по учебному предмету «Адаптивная физическая культура» 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:rsidR="00BE5483" w:rsidRPr="00C2366C" w:rsidRDefault="00BE5483" w:rsidP="00BE5483">
      <w:pPr>
        <w:pStyle w:val="a5"/>
        <w:tabs>
          <w:tab w:val="left" w:pos="284"/>
        </w:tabs>
        <w:ind w:left="10" w:right="1" w:firstLine="699"/>
        <w:jc w:val="both"/>
      </w:pPr>
      <w:r w:rsidRPr="00C2366C">
        <w:t xml:space="preserve">Программа построена по концентрическому принципу, а также с учётом преемственности планирования на весь курс обучения. Такой принцип позволяет повторять и закреплять полученные знания в течение года, а далее дополнять их новыми сведениями. </w:t>
      </w:r>
    </w:p>
    <w:p w:rsidR="00BE5483" w:rsidRPr="00C2366C" w:rsidRDefault="00BE5483" w:rsidP="00BE5483">
      <w:pPr>
        <w:pStyle w:val="a3"/>
        <w:ind w:left="10" w:right="1" w:firstLine="699"/>
      </w:pPr>
      <w:r w:rsidRPr="00C2366C">
        <w:rPr>
          <w:b/>
          <w:color w:val="000000"/>
        </w:rPr>
        <w:t>Место учебного предмета в учебном плане</w:t>
      </w:r>
    </w:p>
    <w:p w:rsidR="00BE5483" w:rsidRPr="00C2366C" w:rsidRDefault="00BE5483" w:rsidP="00BE5483">
      <w:pPr>
        <w:pStyle w:val="a5"/>
        <w:ind w:left="10" w:right="1" w:firstLine="699"/>
        <w:jc w:val="both"/>
      </w:pPr>
      <w:r w:rsidRPr="00C2366C">
        <w:t xml:space="preserve">Учебный предмет «Адаптивная физическая культура» (предметной области «Физическая культура») и является обязательной частью учебного плана. </w:t>
      </w:r>
    </w:p>
    <w:p w:rsidR="00BE5483" w:rsidRPr="00C2366C" w:rsidRDefault="00BE5483" w:rsidP="00BE5483">
      <w:pPr>
        <w:pStyle w:val="a5"/>
        <w:ind w:left="10" w:right="1" w:firstLine="699"/>
        <w:jc w:val="both"/>
        <w:rPr>
          <w:b/>
        </w:rPr>
      </w:pPr>
      <w:r w:rsidRPr="00C2366C">
        <w:t>Согласно учебному плану всего на изучение учебного предмета «Адаптивная физическая культура» (предметной области «Физ</w:t>
      </w:r>
      <w:r>
        <w:t>ическая культура») в 6 классе (в</w:t>
      </w:r>
      <w:r w:rsidRPr="00C2366C">
        <w:t>ариант 1)  выделяется  2 часа в неделю -  68 часов в год.</w:t>
      </w:r>
    </w:p>
    <w:p w:rsidR="00BE5483" w:rsidRPr="00C2366C" w:rsidRDefault="00BE5483" w:rsidP="00BE5483">
      <w:pPr>
        <w:pStyle w:val="a5"/>
        <w:ind w:left="10" w:right="1" w:firstLine="699"/>
        <w:jc w:val="center"/>
        <w:rPr>
          <w:b/>
        </w:rPr>
      </w:pPr>
      <w:r w:rsidRPr="00C2366C">
        <w:rPr>
          <w:b/>
        </w:rPr>
        <w:t>Планируемые результаты освоения учебного предмета</w:t>
      </w:r>
    </w:p>
    <w:p w:rsidR="00BE5483" w:rsidRPr="00BB68CF" w:rsidRDefault="00BE5483" w:rsidP="00BE5483">
      <w:pPr>
        <w:pStyle w:val="a7"/>
        <w:numPr>
          <w:ilvl w:val="0"/>
          <w:numId w:val="10"/>
        </w:numPr>
        <w:ind w:left="0" w:firstLine="426"/>
        <w:jc w:val="both"/>
        <w:rPr>
          <w:szCs w:val="28"/>
        </w:rPr>
      </w:pPr>
      <w:r w:rsidRPr="00BB68CF">
        <w:rPr>
          <w:szCs w:val="28"/>
        </w:rPr>
        <w:t>уважительное отношение к спортивным результатам других людей, сверстников;</w:t>
      </w:r>
    </w:p>
    <w:p w:rsidR="00BE5483" w:rsidRPr="00BB68CF" w:rsidRDefault="00BE5483" w:rsidP="00BE5483">
      <w:pPr>
        <w:pStyle w:val="a7"/>
        <w:numPr>
          <w:ilvl w:val="0"/>
          <w:numId w:val="10"/>
        </w:numPr>
        <w:ind w:left="0" w:firstLine="426"/>
        <w:jc w:val="both"/>
        <w:rPr>
          <w:szCs w:val="28"/>
        </w:rPr>
      </w:pPr>
      <w:proofErr w:type="spellStart"/>
      <w:r w:rsidRPr="00BB68CF">
        <w:rPr>
          <w:szCs w:val="28"/>
        </w:rPr>
        <w:t>сформированность</w:t>
      </w:r>
      <w:proofErr w:type="spellEnd"/>
      <w:r w:rsidRPr="00BB68CF">
        <w:rPr>
          <w:szCs w:val="28"/>
        </w:rPr>
        <w:t xml:space="preserve"> установки на безопасный, здоровый образ жизни, наличие мотивации к физической культуре, работе на результат;</w:t>
      </w:r>
    </w:p>
    <w:p w:rsidR="00BE5483" w:rsidRPr="00BB68CF" w:rsidRDefault="00BE5483" w:rsidP="00BE5483">
      <w:pPr>
        <w:pStyle w:val="a7"/>
        <w:numPr>
          <w:ilvl w:val="0"/>
          <w:numId w:val="10"/>
        </w:numPr>
        <w:ind w:left="0" w:firstLine="426"/>
        <w:jc w:val="both"/>
        <w:rPr>
          <w:szCs w:val="28"/>
        </w:rPr>
      </w:pPr>
      <w:proofErr w:type="spellStart"/>
      <w:r w:rsidRPr="00BB68CF">
        <w:rPr>
          <w:szCs w:val="28"/>
        </w:rPr>
        <w:t>сформированность</w:t>
      </w:r>
      <w:proofErr w:type="spellEnd"/>
      <w:r w:rsidRPr="00BB68CF">
        <w:rPr>
          <w:szCs w:val="28"/>
        </w:rPr>
        <w:t xml:space="preserve">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E5483" w:rsidRPr="00BB68CF" w:rsidRDefault="00BE5483" w:rsidP="00BE5483">
      <w:pPr>
        <w:pStyle w:val="a7"/>
        <w:numPr>
          <w:ilvl w:val="0"/>
          <w:numId w:val="10"/>
        </w:numPr>
        <w:ind w:left="0" w:firstLine="426"/>
        <w:jc w:val="both"/>
        <w:rPr>
          <w:szCs w:val="28"/>
        </w:rPr>
      </w:pPr>
      <w:proofErr w:type="spellStart"/>
      <w:r w:rsidRPr="00BB68CF">
        <w:rPr>
          <w:szCs w:val="28"/>
        </w:rPr>
        <w:t>сформированность</w:t>
      </w:r>
      <w:proofErr w:type="spellEnd"/>
      <w:r w:rsidRPr="00BB68CF">
        <w:rPr>
          <w:szCs w:val="28"/>
        </w:rPr>
        <w:t xml:space="preserve"> чувства гордости за успехи, достижения как </w:t>
      </w:r>
      <w:proofErr w:type="gramStart"/>
      <w:r w:rsidRPr="00BB68CF">
        <w:rPr>
          <w:szCs w:val="28"/>
        </w:rPr>
        <w:t>собственные</w:t>
      </w:r>
      <w:proofErr w:type="gramEnd"/>
      <w:r w:rsidRPr="00BB68CF">
        <w:rPr>
          <w:szCs w:val="28"/>
        </w:rPr>
        <w:t xml:space="preserve"> так и своих товарищей, достигнутых в соревнованиях различного уровня;</w:t>
      </w:r>
    </w:p>
    <w:p w:rsidR="00BE5483" w:rsidRPr="00BB68CF" w:rsidRDefault="00BE5483" w:rsidP="00BE5483">
      <w:pPr>
        <w:pStyle w:val="a7"/>
        <w:numPr>
          <w:ilvl w:val="0"/>
          <w:numId w:val="10"/>
        </w:numPr>
        <w:ind w:left="0" w:firstLine="426"/>
        <w:jc w:val="both"/>
        <w:rPr>
          <w:szCs w:val="28"/>
        </w:rPr>
      </w:pPr>
      <w:proofErr w:type="spellStart"/>
      <w:r w:rsidRPr="00BB68CF">
        <w:rPr>
          <w:szCs w:val="28"/>
        </w:rPr>
        <w:t>сформированность</w:t>
      </w:r>
      <w:proofErr w:type="spellEnd"/>
      <w:r w:rsidRPr="00BB68CF">
        <w:rPr>
          <w:szCs w:val="28"/>
        </w:rPr>
        <w:t xml:space="preserve"> эстетических потребностей и чу</w:t>
      </w:r>
      <w:proofErr w:type="gramStart"/>
      <w:r w:rsidRPr="00BB68CF">
        <w:rPr>
          <w:szCs w:val="28"/>
        </w:rPr>
        <w:t>вств ср</w:t>
      </w:r>
      <w:proofErr w:type="gramEnd"/>
      <w:r w:rsidRPr="00BB68CF">
        <w:rPr>
          <w:szCs w:val="28"/>
        </w:rPr>
        <w:t>едствами физического воспитания.</w:t>
      </w:r>
    </w:p>
    <w:p w:rsidR="00BE5483" w:rsidRPr="00BB68CF" w:rsidRDefault="00BE5483" w:rsidP="00BE5483">
      <w:pPr>
        <w:spacing w:line="240" w:lineRule="auto"/>
        <w:ind w:firstLine="709"/>
        <w:rPr>
          <w:b/>
          <w:sz w:val="24"/>
          <w:szCs w:val="28"/>
        </w:rPr>
      </w:pPr>
      <w:bookmarkStart w:id="0" w:name="_Hlk138961830"/>
      <w:r w:rsidRPr="00BB68CF">
        <w:rPr>
          <w:b/>
          <w:bCs/>
          <w:sz w:val="24"/>
          <w:szCs w:val="28"/>
        </w:rPr>
        <w:t>Предметные:</w:t>
      </w:r>
    </w:p>
    <w:bookmarkEnd w:id="0"/>
    <w:p w:rsidR="00BE5483" w:rsidRPr="00BB68CF" w:rsidRDefault="00BE5483" w:rsidP="00BE5483">
      <w:pPr>
        <w:tabs>
          <w:tab w:val="left" w:pos="870"/>
        </w:tabs>
        <w:spacing w:after="0" w:line="240" w:lineRule="auto"/>
        <w:ind w:firstLine="709"/>
        <w:rPr>
          <w:sz w:val="24"/>
          <w:szCs w:val="28"/>
          <w:u w:val="single"/>
        </w:rPr>
      </w:pPr>
      <w:r w:rsidRPr="00BB68CF">
        <w:rPr>
          <w:sz w:val="24"/>
          <w:szCs w:val="28"/>
          <w:u w:val="single"/>
        </w:rPr>
        <w:t>Минимальный уровень: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выполнять комплексы утренней гимнастики под руководством учителя;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lastRenderedPageBreak/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уметь вести подсчёт при выполнении </w:t>
      </w:r>
      <w:proofErr w:type="spellStart"/>
      <w:r w:rsidRPr="00BB68CF">
        <w:rPr>
          <w:sz w:val="24"/>
          <w:szCs w:val="28"/>
        </w:rPr>
        <w:t>общеразвивающих</w:t>
      </w:r>
      <w:proofErr w:type="spellEnd"/>
      <w:r w:rsidRPr="00BB68CF">
        <w:rPr>
          <w:sz w:val="24"/>
          <w:szCs w:val="28"/>
        </w:rPr>
        <w:t xml:space="preserve"> упражнений;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ходить в различном темпе с различными исходными положениями;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</w:t>
      </w:r>
      <w:proofErr w:type="gramStart"/>
      <w:r w:rsidRPr="00BB68CF">
        <w:rPr>
          <w:sz w:val="24"/>
          <w:szCs w:val="28"/>
        </w:rPr>
        <w:t>ств в пр</w:t>
      </w:r>
      <w:proofErr w:type="gramEnd"/>
      <w:r w:rsidRPr="00BB68CF">
        <w:rPr>
          <w:sz w:val="24"/>
          <w:szCs w:val="28"/>
        </w:rPr>
        <w:t>оцессе участия в спортивных играх и эстафетах;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взаимодействовать со сверстниками в организации и проведении спортивных игр, соревнований;</w:t>
      </w:r>
    </w:p>
    <w:p w:rsidR="00BE5483" w:rsidRPr="00BB68CF" w:rsidRDefault="00BE5483" w:rsidP="00BE54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BE5483" w:rsidRPr="00BB68CF" w:rsidRDefault="00BE5483" w:rsidP="00BE5483">
      <w:pPr>
        <w:tabs>
          <w:tab w:val="left" w:pos="870"/>
        </w:tabs>
        <w:spacing w:after="0" w:line="240" w:lineRule="auto"/>
        <w:ind w:firstLine="709"/>
        <w:rPr>
          <w:sz w:val="24"/>
          <w:szCs w:val="28"/>
          <w:u w:val="single"/>
        </w:rPr>
      </w:pPr>
      <w:r w:rsidRPr="00BB68CF">
        <w:rPr>
          <w:sz w:val="24"/>
          <w:szCs w:val="28"/>
          <w:u w:val="single"/>
        </w:rPr>
        <w:t>Достаточный уровень:</w:t>
      </w:r>
    </w:p>
    <w:p w:rsidR="00BE5483" w:rsidRPr="00BB68CF" w:rsidRDefault="00BE5483" w:rsidP="00BE548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:rsidR="00BE5483" w:rsidRPr="00BB68CF" w:rsidRDefault="00BE5483" w:rsidP="00BE548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выполнять самостоятельно комплексы утренней гимнастики;</w:t>
      </w:r>
    </w:p>
    <w:p w:rsidR="00BE5483" w:rsidRPr="00BB68CF" w:rsidRDefault="00BE5483" w:rsidP="00BE548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:rsidR="00BE5483" w:rsidRPr="00BB68CF" w:rsidRDefault="00BE5483" w:rsidP="00BE548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:rsidR="00BE5483" w:rsidRPr="00BB68CF" w:rsidRDefault="00BE5483" w:rsidP="00BE548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уметь подавать строевые команды, вести подсчёт при выполнении </w:t>
      </w:r>
      <w:proofErr w:type="spellStart"/>
      <w:r w:rsidRPr="00BB68CF">
        <w:rPr>
          <w:sz w:val="24"/>
          <w:szCs w:val="28"/>
        </w:rPr>
        <w:t>общеразвивающих</w:t>
      </w:r>
      <w:proofErr w:type="spellEnd"/>
      <w:r w:rsidRPr="00BB68CF">
        <w:rPr>
          <w:sz w:val="24"/>
          <w:szCs w:val="28"/>
        </w:rPr>
        <w:t xml:space="preserve"> упражнений;</w:t>
      </w:r>
    </w:p>
    <w:p w:rsidR="00BE5483" w:rsidRPr="00BB68CF" w:rsidRDefault="00BE5483" w:rsidP="00BE548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 участвовать со сверстниками в спортивных играх и эстафетах;</w:t>
      </w:r>
    </w:p>
    <w:p w:rsidR="00BE5483" w:rsidRPr="00BB68CF" w:rsidRDefault="00BE5483" w:rsidP="00BE548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:rsidR="00BE5483" w:rsidRPr="00BB68CF" w:rsidRDefault="00BE5483" w:rsidP="00BE548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знать спортивные традиции своего народа и других народов; </w:t>
      </w:r>
    </w:p>
    <w:p w:rsidR="00BE5483" w:rsidRPr="00BB68CF" w:rsidRDefault="00BE5483" w:rsidP="00BE548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:rsidR="00BE5483" w:rsidRPr="00BB68CF" w:rsidRDefault="00BE5483" w:rsidP="00BE548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:rsidR="00BE5483" w:rsidRPr="00BB68CF" w:rsidRDefault="00BE5483" w:rsidP="00BE548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знать правила техники выполнения двигательных действий; </w:t>
      </w:r>
    </w:p>
    <w:p w:rsidR="00BE5483" w:rsidRPr="00BB68CF" w:rsidRDefault="00BE5483" w:rsidP="00BE548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:rsidR="00BE5483" w:rsidRDefault="00BE5483" w:rsidP="00BE548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right="0" w:firstLine="426"/>
        <w:rPr>
          <w:sz w:val="24"/>
          <w:szCs w:val="28"/>
        </w:rPr>
      </w:pPr>
      <w:r w:rsidRPr="00BB68CF">
        <w:rPr>
          <w:sz w:val="24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:rsidR="00BE5483" w:rsidRPr="00C2366C" w:rsidRDefault="00BE5483" w:rsidP="00BE5483">
      <w:pPr>
        <w:pStyle w:val="a5"/>
        <w:tabs>
          <w:tab w:val="left" w:pos="284"/>
        </w:tabs>
        <w:ind w:right="1"/>
        <w:jc w:val="both"/>
      </w:pPr>
      <w:r>
        <w:tab/>
      </w:r>
      <w:r w:rsidRPr="00C2366C">
        <w:t xml:space="preserve">Формирование базовых учебных действий, обучающихся с </w:t>
      </w:r>
      <w:r w:rsidRPr="00C2366C">
        <w:rPr>
          <w:color w:val="000000"/>
        </w:rPr>
        <w:t>легкой</w:t>
      </w:r>
      <w:r w:rsidRPr="00C2366C">
        <w:t xml:space="preserve"> умственной отсталостью (далее – БУД) реализуется в </w:t>
      </w:r>
      <w:r>
        <w:t xml:space="preserve">6 </w:t>
      </w:r>
      <w:r w:rsidRPr="00C2366C">
        <w:t xml:space="preserve">классе (Вариант 1), что конкретизирует требования Стандарта к личностным и предметным результатам освоения АООП и служит основой для разработки программ учебных дисциплин. Формирование и развитие БУД строится на основе </w:t>
      </w:r>
      <w:proofErr w:type="spellStart"/>
      <w:r w:rsidRPr="00C2366C">
        <w:t>деятельностного</w:t>
      </w:r>
      <w:proofErr w:type="spellEnd"/>
      <w:r w:rsidRPr="00C2366C">
        <w:t xml:space="preserve"> подхода к обучению и позволяет реализовывать коррекционно-развивающий потенциал образования школьников с легкой умственной отсталостью.</w:t>
      </w:r>
    </w:p>
    <w:p w:rsidR="00BE5483" w:rsidRPr="00C2366C" w:rsidRDefault="00BE5483" w:rsidP="00BE5483">
      <w:pPr>
        <w:pStyle w:val="a5"/>
        <w:ind w:firstLine="708"/>
        <w:jc w:val="both"/>
      </w:pPr>
      <w:r w:rsidRPr="00C2366C">
        <w:t xml:space="preserve">На уроках «Адаптивная физическая культура» формируются </w:t>
      </w:r>
      <w:proofErr w:type="gramStart"/>
      <w:r w:rsidRPr="00C2366C">
        <w:t>следующие</w:t>
      </w:r>
      <w:proofErr w:type="gramEnd"/>
      <w:r w:rsidRPr="00C2366C">
        <w:t xml:space="preserve"> БУД: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3"/>
        <w:gridCol w:w="6866"/>
      </w:tblGrid>
      <w:tr w:rsidR="00BE5483" w:rsidRPr="00C2366C" w:rsidTr="008C0004">
        <w:trPr>
          <w:trHeight w:val="303"/>
          <w:jc w:val="center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3" w:rsidRPr="00C2366C" w:rsidRDefault="00BE5483" w:rsidP="008C0004">
            <w:pPr>
              <w:pStyle w:val="Default"/>
              <w:jc w:val="both"/>
              <w:rPr>
                <w:rFonts w:ascii="Times New Roman" w:hAnsi="Times New Roman"/>
                <w:bCs/>
              </w:rPr>
            </w:pPr>
            <w:r w:rsidRPr="00C2366C">
              <w:rPr>
                <w:rFonts w:ascii="Times New Roman" w:hAnsi="Times New Roman"/>
                <w:bCs/>
              </w:rPr>
              <w:t>Личностные учебные действия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испытывать чувство гордости за свою страну; 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гордиться школьными успехами и достижениями как </w:t>
            </w:r>
            <w:r w:rsidRPr="00C2366C">
              <w:rPr>
                <w:color w:val="000000"/>
              </w:rPr>
              <w:lastRenderedPageBreak/>
              <w:t xml:space="preserve">собственными, так и своих товарищей; 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адекватно эмоционально откликаться на произведения литературы, музыки, живописи и др.; 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уважительно и бережно относиться к людям труда и результатам их деятельности; 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активно включаться в общеполезную социальную деятельность; </w:t>
            </w:r>
          </w:p>
          <w:p w:rsidR="00BE5483" w:rsidRPr="00C2366C" w:rsidRDefault="00BE5483" w:rsidP="008C0004">
            <w:pPr>
              <w:pStyle w:val="a5"/>
              <w:jc w:val="both"/>
            </w:pPr>
            <w:r w:rsidRPr="00C2366C">
              <w:rPr>
                <w:color w:val="000000"/>
              </w:rPr>
              <w:t>бережно относиться к культурно-историческому наследию родного края и страны.</w:t>
            </w:r>
          </w:p>
        </w:tc>
      </w:tr>
      <w:tr w:rsidR="00BE5483" w:rsidRPr="00C2366C" w:rsidTr="008C0004">
        <w:trPr>
          <w:trHeight w:val="251"/>
          <w:jc w:val="center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3" w:rsidRPr="00C2366C" w:rsidRDefault="00BE5483" w:rsidP="008C0004">
            <w:pPr>
              <w:pStyle w:val="Default"/>
              <w:jc w:val="both"/>
              <w:rPr>
                <w:rFonts w:ascii="Times New Roman" w:hAnsi="Times New Roman"/>
                <w:bCs/>
              </w:rPr>
            </w:pPr>
            <w:r w:rsidRPr="00C2366C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Регулятивные  </w:t>
            </w:r>
            <w:r w:rsidRPr="00C2366C">
              <w:rPr>
                <w:rFonts w:ascii="Times New Roman" w:hAnsi="Times New Roman"/>
                <w:bCs/>
              </w:rPr>
              <w:t>учебные действия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осознанно действовать на основе разных видов инструкций для решения практических и учебных задач; 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осуществлять взаимный контроль в совместной деятельности; 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обладать готовностью к осуществлению самоконтроля в процессе деятельности; </w:t>
            </w:r>
          </w:p>
          <w:p w:rsidR="00BE5483" w:rsidRPr="00C2366C" w:rsidRDefault="00BE5483" w:rsidP="008C0004">
            <w:pPr>
              <w:pStyle w:val="a5"/>
              <w:jc w:val="both"/>
              <w:rPr>
                <w:highlight w:val="yellow"/>
              </w:rPr>
            </w:pPr>
            <w:r w:rsidRPr="00C2366C">
              <w:rPr>
                <w:color w:val="000000"/>
              </w:rPr>
              <w:t>адекватно реагировать на внешний контроль и оценку, корректировать в соответствии с ней свою деятельность.</w:t>
            </w:r>
          </w:p>
        </w:tc>
      </w:tr>
      <w:tr w:rsidR="00BE5483" w:rsidRPr="00C2366C" w:rsidTr="008C0004">
        <w:trPr>
          <w:trHeight w:val="569"/>
          <w:jc w:val="center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3" w:rsidRPr="00C2366C" w:rsidRDefault="00BE5483" w:rsidP="008C0004">
            <w:pPr>
              <w:pStyle w:val="Default"/>
              <w:jc w:val="both"/>
              <w:rPr>
                <w:rFonts w:ascii="Times New Roman" w:hAnsi="Times New Roman"/>
                <w:bCs/>
              </w:rPr>
            </w:pPr>
            <w:r w:rsidRPr="00C2366C">
              <w:rPr>
                <w:rFonts w:ascii="Times New Roman" w:hAnsi="Times New Roman"/>
                <w:bCs/>
                <w:lang w:eastAsia="ru-RU"/>
              </w:rPr>
              <w:t xml:space="preserve">Коммуникативные </w:t>
            </w:r>
            <w:r w:rsidRPr="00C2366C">
              <w:rPr>
                <w:rFonts w:ascii="Times New Roman" w:hAnsi="Times New Roman"/>
                <w:bCs/>
              </w:rPr>
              <w:t>учебные действия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>вступать и поддерживать коммуникацию в разных ситуациях социального взаимодействия (учебных, трудовых, бытовых и др.);</w:t>
            </w:r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>слушать собеседника, вступать в диалог и поддерживать его, использовать разные виды делового письма для решения жизненно значимых задач;</w:t>
            </w:r>
          </w:p>
          <w:p w:rsidR="00BE5483" w:rsidRPr="00C2366C" w:rsidRDefault="00BE5483" w:rsidP="008C0004">
            <w:pPr>
              <w:pStyle w:val="a5"/>
              <w:jc w:val="both"/>
            </w:pPr>
            <w:r w:rsidRPr="00C2366C">
              <w:rPr>
                <w:color w:val="000000"/>
              </w:rPr>
              <w:t>использовать доступные источники и средства получения информации для решения коммуникативных и познавательных задач.</w:t>
            </w:r>
          </w:p>
        </w:tc>
      </w:tr>
      <w:tr w:rsidR="00BE5483" w:rsidRPr="00C2366C" w:rsidTr="008C0004">
        <w:trPr>
          <w:trHeight w:val="1217"/>
          <w:jc w:val="center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3" w:rsidRPr="00C2366C" w:rsidRDefault="00BE5483" w:rsidP="008C0004">
            <w:pPr>
              <w:pStyle w:val="Default"/>
              <w:jc w:val="both"/>
              <w:rPr>
                <w:rFonts w:ascii="Times New Roman" w:hAnsi="Times New Roman"/>
                <w:bCs/>
              </w:rPr>
            </w:pPr>
            <w:r w:rsidRPr="00C2366C">
              <w:rPr>
                <w:rFonts w:ascii="Times New Roman" w:hAnsi="Times New Roman"/>
                <w:bCs/>
                <w:lang w:eastAsia="ru-RU"/>
              </w:rPr>
              <w:t xml:space="preserve">Познавательные </w:t>
            </w:r>
            <w:r w:rsidRPr="00C2366C">
              <w:rPr>
                <w:rFonts w:ascii="Times New Roman" w:hAnsi="Times New Roman"/>
                <w:bCs/>
              </w:rPr>
              <w:t>учебные действия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proofErr w:type="gramStart"/>
            <w:r w:rsidRPr="00C2366C">
              <w:rPr>
                <w:color w:val="000000"/>
              </w:rPr>
      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      </w:r>
            <w:proofErr w:type="gramEnd"/>
          </w:p>
          <w:p w:rsidR="00BE5483" w:rsidRPr="00C2366C" w:rsidRDefault="00BE5483" w:rsidP="008C0004">
            <w:pPr>
              <w:pStyle w:val="a5"/>
              <w:jc w:val="both"/>
              <w:rPr>
                <w:color w:val="000000"/>
              </w:rPr>
            </w:pPr>
            <w:r w:rsidRPr="00C2366C">
              <w:rPr>
                <w:color w:val="000000"/>
              </w:rPr>
              <w:t xml:space="preserve">использовать в жизни и деятельности некоторые </w:t>
            </w:r>
            <w:proofErr w:type="spellStart"/>
            <w:r w:rsidRPr="00C2366C">
              <w:rPr>
                <w:color w:val="000000"/>
              </w:rPr>
              <w:t>межпредметные</w:t>
            </w:r>
            <w:proofErr w:type="spellEnd"/>
            <w:r w:rsidRPr="00C2366C">
              <w:rPr>
                <w:color w:val="000000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</w:tr>
    </w:tbl>
    <w:p w:rsidR="00BE5483" w:rsidRPr="00BB68CF" w:rsidRDefault="00BE5483" w:rsidP="00BE548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426" w:right="0" w:firstLine="0"/>
        <w:rPr>
          <w:sz w:val="24"/>
          <w:szCs w:val="28"/>
        </w:rPr>
      </w:pPr>
    </w:p>
    <w:p w:rsidR="00BE5483" w:rsidRPr="00C2366C" w:rsidRDefault="00BE5483" w:rsidP="00BE5483">
      <w:pPr>
        <w:shd w:val="clear" w:color="auto" w:fill="FFFFFF"/>
        <w:spacing w:line="240" w:lineRule="auto"/>
        <w:jc w:val="center"/>
        <w:rPr>
          <w:b/>
          <w:bCs/>
          <w:color w:val="060B14"/>
          <w:sz w:val="24"/>
          <w:szCs w:val="24"/>
        </w:rPr>
      </w:pPr>
      <w:bookmarkStart w:id="1" w:name="_heading=h.4d34og8"/>
      <w:bookmarkEnd w:id="1"/>
      <w:r w:rsidRPr="00C2366C">
        <w:rPr>
          <w:b/>
          <w:bCs/>
          <w:color w:val="060B14"/>
          <w:sz w:val="24"/>
          <w:szCs w:val="24"/>
        </w:rPr>
        <w:t>Содержание учебного предмета</w:t>
      </w:r>
    </w:p>
    <w:p w:rsidR="00BE5483" w:rsidRPr="00C2366C" w:rsidRDefault="00BE5483" w:rsidP="00BE5483">
      <w:pPr>
        <w:spacing w:line="240" w:lineRule="auto"/>
        <w:ind w:right="0" w:firstLine="683"/>
        <w:rPr>
          <w:sz w:val="24"/>
          <w:szCs w:val="24"/>
        </w:rPr>
      </w:pPr>
      <w:r w:rsidRPr="00C2366C">
        <w:rPr>
          <w:sz w:val="24"/>
          <w:szCs w:val="24"/>
        </w:rPr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Pr="00C2366C">
        <w:rPr>
          <w:sz w:val="24"/>
          <w:szCs w:val="24"/>
        </w:rPr>
        <w:t>возможностей</w:t>
      </w:r>
      <w:proofErr w:type="gramEnd"/>
      <w:r w:rsidRPr="00C2366C">
        <w:rPr>
          <w:sz w:val="24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 </w:t>
      </w:r>
    </w:p>
    <w:p w:rsidR="00BE5483" w:rsidRPr="00C2366C" w:rsidRDefault="00BE5483" w:rsidP="00BE5483">
      <w:pPr>
        <w:spacing w:line="240" w:lineRule="auto"/>
        <w:ind w:left="-15" w:right="0" w:firstLine="708"/>
        <w:rPr>
          <w:sz w:val="24"/>
          <w:szCs w:val="24"/>
        </w:rPr>
      </w:pPr>
      <w:proofErr w:type="gramStart"/>
      <w:r w:rsidRPr="00C2366C">
        <w:rPr>
          <w:sz w:val="24"/>
          <w:szCs w:val="24"/>
        </w:rPr>
        <w:t>Обучение по</w:t>
      </w:r>
      <w:proofErr w:type="gramEnd"/>
      <w:r w:rsidRPr="00C2366C">
        <w:rPr>
          <w:sz w:val="24"/>
          <w:szCs w:val="24"/>
        </w:rPr>
        <w:t xml:space="preserve"> учебному предмету «Адаптивная физическая культура» в </w:t>
      </w:r>
      <w:r>
        <w:rPr>
          <w:sz w:val="24"/>
          <w:szCs w:val="24"/>
        </w:rPr>
        <w:t>6</w:t>
      </w:r>
      <w:r w:rsidRPr="00C2366C">
        <w:rPr>
          <w:sz w:val="24"/>
          <w:szCs w:val="24"/>
        </w:rPr>
        <w:t xml:space="preserve"> классе направлено на всестороннее развитие ребенка, развитие его потенциальных возможностей.  </w:t>
      </w:r>
    </w:p>
    <w:p w:rsidR="00BE5483" w:rsidRPr="00C2366C" w:rsidRDefault="00BE5483" w:rsidP="00BE5483">
      <w:pPr>
        <w:spacing w:line="240" w:lineRule="auto"/>
        <w:ind w:left="-15" w:right="0" w:firstLine="708"/>
        <w:rPr>
          <w:sz w:val="24"/>
          <w:szCs w:val="24"/>
        </w:rPr>
      </w:pPr>
      <w:r w:rsidRPr="00C2366C">
        <w:rPr>
          <w:sz w:val="24"/>
          <w:szCs w:val="24"/>
        </w:rPr>
        <w:lastRenderedPageBreak/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 </w:t>
      </w:r>
    </w:p>
    <w:p w:rsidR="00BE5483" w:rsidRPr="00C2366C" w:rsidRDefault="00BE5483" w:rsidP="00BE5483">
      <w:pPr>
        <w:spacing w:line="240" w:lineRule="auto"/>
        <w:ind w:left="-15" w:right="0" w:firstLine="708"/>
        <w:rPr>
          <w:sz w:val="24"/>
          <w:szCs w:val="24"/>
        </w:rPr>
      </w:pPr>
      <w:r w:rsidRPr="00C2366C">
        <w:rPr>
          <w:sz w:val="24"/>
          <w:szCs w:val="24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 </w:t>
      </w:r>
    </w:p>
    <w:p w:rsidR="00BE5483" w:rsidRPr="00C2366C" w:rsidRDefault="00BE5483" w:rsidP="00BE5483">
      <w:pPr>
        <w:spacing w:line="240" w:lineRule="auto"/>
        <w:ind w:left="-15" w:right="0" w:firstLine="708"/>
        <w:rPr>
          <w:sz w:val="24"/>
          <w:szCs w:val="24"/>
        </w:rPr>
      </w:pPr>
      <w:r w:rsidRPr="00C2366C">
        <w:rPr>
          <w:sz w:val="24"/>
          <w:szCs w:val="24"/>
        </w:rPr>
        <w:t xml:space="preserve">При обучении и закреплении движений применяются: методы строго регламентированного упражнения, игровой и </w:t>
      </w:r>
      <w:proofErr w:type="gramStart"/>
      <w:r w:rsidRPr="00C2366C">
        <w:rPr>
          <w:sz w:val="24"/>
          <w:szCs w:val="24"/>
        </w:rPr>
        <w:t>соревновательный</w:t>
      </w:r>
      <w:proofErr w:type="gramEnd"/>
      <w:r w:rsidRPr="00C2366C">
        <w:rPr>
          <w:sz w:val="24"/>
          <w:szCs w:val="24"/>
        </w:rPr>
        <w:t xml:space="preserve">. </w:t>
      </w:r>
    </w:p>
    <w:p w:rsidR="00BE5483" w:rsidRPr="00C2366C" w:rsidRDefault="00BE5483" w:rsidP="00BE5483">
      <w:pPr>
        <w:spacing w:line="240" w:lineRule="auto"/>
        <w:ind w:left="-15" w:right="0" w:firstLine="708"/>
        <w:rPr>
          <w:sz w:val="24"/>
          <w:szCs w:val="24"/>
        </w:rPr>
      </w:pPr>
      <w:r w:rsidRPr="00C2366C">
        <w:rPr>
          <w:sz w:val="24"/>
          <w:szCs w:val="24"/>
        </w:rPr>
        <w:t xml:space="preserve">В процессе совершенствования двигательных навыков в единстве с воспитанием двигательных качеств используются: словесный и наглядный методы. </w:t>
      </w:r>
    </w:p>
    <w:p w:rsidR="00BE5483" w:rsidRPr="00C2366C" w:rsidRDefault="00BE5483" w:rsidP="00BE5483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2366C">
        <w:rPr>
          <w:rFonts w:eastAsia="Calibri"/>
          <w:sz w:val="24"/>
          <w:szCs w:val="24"/>
        </w:rPr>
        <w:tab/>
      </w:r>
    </w:p>
    <w:p w:rsidR="00BE5483" w:rsidRPr="00C2366C" w:rsidRDefault="00BE5483" w:rsidP="00BE5483">
      <w:pPr>
        <w:spacing w:after="3" w:line="240" w:lineRule="auto"/>
        <w:ind w:left="793" w:right="0"/>
        <w:jc w:val="center"/>
        <w:rPr>
          <w:b/>
          <w:color w:val="auto"/>
          <w:sz w:val="24"/>
          <w:szCs w:val="24"/>
        </w:rPr>
      </w:pPr>
      <w:r w:rsidRPr="00C2366C">
        <w:rPr>
          <w:b/>
          <w:color w:val="auto"/>
          <w:sz w:val="24"/>
          <w:szCs w:val="24"/>
        </w:rPr>
        <w:t xml:space="preserve">Содержание разделов </w:t>
      </w:r>
    </w:p>
    <w:p w:rsidR="00BE5483" w:rsidRPr="00C2366C" w:rsidRDefault="00BE5483" w:rsidP="00BE5483">
      <w:pPr>
        <w:spacing w:after="0" w:line="240" w:lineRule="auto"/>
        <w:ind w:left="843" w:right="0" w:firstLine="0"/>
        <w:jc w:val="center"/>
        <w:rPr>
          <w:sz w:val="24"/>
          <w:szCs w:val="24"/>
        </w:rPr>
      </w:pPr>
    </w:p>
    <w:tbl>
      <w:tblPr>
        <w:tblStyle w:val="TableGrid"/>
        <w:tblW w:w="8500" w:type="dxa"/>
        <w:tblInd w:w="684" w:type="dxa"/>
        <w:tblCellMar>
          <w:top w:w="14" w:type="dxa"/>
          <w:right w:w="48" w:type="dxa"/>
        </w:tblCellMar>
        <w:tblLook w:val="04A0"/>
      </w:tblPr>
      <w:tblGrid>
        <w:gridCol w:w="454"/>
        <w:gridCol w:w="3790"/>
        <w:gridCol w:w="334"/>
        <w:gridCol w:w="842"/>
        <w:gridCol w:w="1419"/>
        <w:gridCol w:w="1661"/>
      </w:tblGrid>
      <w:tr w:rsidR="00BE5483" w:rsidRPr="00C2366C" w:rsidTr="008C0004">
        <w:trPr>
          <w:trHeight w:val="83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10" w:right="0" w:firstLine="0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0" w:line="240" w:lineRule="auto"/>
              <w:ind w:left="1585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1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Контрольные работы  </w:t>
            </w:r>
          </w:p>
          <w:p w:rsidR="00BE5483" w:rsidRPr="00C2366C" w:rsidRDefault="00BE5483" w:rsidP="008C0004">
            <w:pPr>
              <w:spacing w:after="0" w:line="240" w:lineRule="auto"/>
              <w:ind w:left="170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(количество) </w:t>
            </w:r>
          </w:p>
        </w:tc>
      </w:tr>
      <w:tr w:rsidR="00BE5483" w:rsidRPr="00C2366C" w:rsidTr="008C0004">
        <w:trPr>
          <w:trHeight w:val="56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66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Знания о физической культуре </w:t>
            </w:r>
          </w:p>
        </w:tc>
        <w:tc>
          <w:tcPr>
            <w:tcW w:w="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В процессе обучения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center"/>
              <w:rPr>
                <w:sz w:val="24"/>
                <w:szCs w:val="24"/>
              </w:rPr>
            </w:pPr>
          </w:p>
        </w:tc>
      </w:tr>
      <w:tr w:rsidR="00BE5483" w:rsidRPr="00C2366C" w:rsidTr="008C0004">
        <w:trPr>
          <w:trHeight w:val="42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66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Гимнастика </w:t>
            </w:r>
          </w:p>
        </w:tc>
        <w:tc>
          <w:tcPr>
            <w:tcW w:w="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45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center"/>
              <w:rPr>
                <w:sz w:val="24"/>
                <w:szCs w:val="24"/>
              </w:rPr>
            </w:pPr>
          </w:p>
        </w:tc>
      </w:tr>
      <w:tr w:rsidR="00BE5483" w:rsidRPr="00C2366C" w:rsidTr="008C0004">
        <w:trPr>
          <w:trHeight w:val="42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66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45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center"/>
              <w:rPr>
                <w:sz w:val="24"/>
                <w:szCs w:val="24"/>
              </w:rPr>
            </w:pPr>
          </w:p>
        </w:tc>
      </w:tr>
      <w:tr w:rsidR="00BE5483" w:rsidRPr="00C2366C" w:rsidTr="008C0004">
        <w:trPr>
          <w:trHeight w:val="42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66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Лыжная подготовка  </w:t>
            </w:r>
          </w:p>
        </w:tc>
        <w:tc>
          <w:tcPr>
            <w:tcW w:w="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45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center"/>
              <w:rPr>
                <w:sz w:val="24"/>
                <w:szCs w:val="24"/>
              </w:rPr>
            </w:pPr>
          </w:p>
        </w:tc>
      </w:tr>
      <w:tr w:rsidR="00BE5483" w:rsidRPr="00C2366C" w:rsidTr="008C0004">
        <w:trPr>
          <w:trHeight w:val="42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66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5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left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 Спортивные игры </w:t>
            </w:r>
          </w:p>
        </w:tc>
        <w:tc>
          <w:tcPr>
            <w:tcW w:w="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45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center"/>
              <w:rPr>
                <w:sz w:val="24"/>
                <w:szCs w:val="24"/>
              </w:rPr>
            </w:pPr>
          </w:p>
        </w:tc>
      </w:tr>
      <w:tr w:rsidR="00BE5483" w:rsidRPr="00C2366C" w:rsidTr="008C0004">
        <w:trPr>
          <w:trHeight w:val="42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06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5483" w:rsidRPr="00C2366C" w:rsidRDefault="00BE5483" w:rsidP="008C0004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C2366C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45" w:right="0" w:firstLine="0"/>
              <w:jc w:val="center"/>
              <w:rPr>
                <w:sz w:val="24"/>
                <w:szCs w:val="24"/>
              </w:rPr>
            </w:pPr>
            <w:r w:rsidRPr="00C2366C">
              <w:rPr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C2366C" w:rsidRDefault="00BE5483" w:rsidP="008C0004">
            <w:pPr>
              <w:spacing w:after="0" w:line="240" w:lineRule="auto"/>
              <w:ind w:left="108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BE5483" w:rsidRPr="00C2366C" w:rsidRDefault="00BE5483" w:rsidP="00BE5483">
      <w:pPr>
        <w:spacing w:after="14" w:line="240" w:lineRule="auto"/>
        <w:ind w:left="0" w:right="0" w:firstLine="0"/>
        <w:jc w:val="left"/>
        <w:rPr>
          <w:sz w:val="24"/>
          <w:szCs w:val="24"/>
        </w:rPr>
      </w:pPr>
    </w:p>
    <w:p w:rsidR="00BE5483" w:rsidRPr="00C2366C" w:rsidRDefault="00BE5483" w:rsidP="00BE5483">
      <w:pPr>
        <w:spacing w:line="240" w:lineRule="auto"/>
        <w:ind w:left="-15" w:right="0" w:firstLine="708"/>
        <w:rPr>
          <w:sz w:val="24"/>
          <w:szCs w:val="24"/>
        </w:rPr>
      </w:pPr>
      <w:r w:rsidRPr="00C2366C">
        <w:rPr>
          <w:sz w:val="24"/>
          <w:szCs w:val="24"/>
        </w:rPr>
        <w:t xml:space="preserve">С учетом каждого региона вместо лыжной подготовки проводятся занятия на открытом воздухе: гимнастика, легкая атлетика, игры; катание на коньках. </w:t>
      </w:r>
    </w:p>
    <w:p w:rsidR="00BE5483" w:rsidRPr="00C2366C" w:rsidRDefault="00BE5483" w:rsidP="00BE5483">
      <w:pPr>
        <w:spacing w:after="0" w:line="240" w:lineRule="auto"/>
        <w:ind w:left="708" w:right="0" w:firstLine="0"/>
        <w:jc w:val="left"/>
        <w:rPr>
          <w:sz w:val="24"/>
          <w:szCs w:val="24"/>
        </w:rPr>
      </w:pPr>
    </w:p>
    <w:p w:rsidR="00BE5483" w:rsidRPr="00C2366C" w:rsidRDefault="00BE5483" w:rsidP="00BE5483">
      <w:pPr>
        <w:spacing w:line="240" w:lineRule="auto"/>
        <w:rPr>
          <w:sz w:val="24"/>
          <w:szCs w:val="24"/>
        </w:rPr>
        <w:sectPr w:rsidR="00BE5483" w:rsidRPr="00C236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8" w:right="1414" w:bottom="1713" w:left="1419" w:header="720" w:footer="709" w:gutter="0"/>
          <w:cols w:space="720"/>
        </w:sectPr>
      </w:pPr>
    </w:p>
    <w:p w:rsidR="00BE5483" w:rsidRDefault="00BE5483" w:rsidP="00BE5483">
      <w:pPr>
        <w:pStyle w:val="1"/>
        <w:numPr>
          <w:ilvl w:val="0"/>
          <w:numId w:val="0"/>
        </w:numPr>
        <w:spacing w:after="0" w:line="240" w:lineRule="auto"/>
        <w:ind w:left="756"/>
        <w:jc w:val="right"/>
        <w:rPr>
          <w:sz w:val="24"/>
          <w:szCs w:val="24"/>
        </w:rPr>
      </w:pPr>
      <w:bookmarkStart w:id="2" w:name="_Toc62709"/>
      <w:r w:rsidRPr="00C2366C">
        <w:rPr>
          <w:sz w:val="24"/>
          <w:szCs w:val="24"/>
        </w:rPr>
        <w:lastRenderedPageBreak/>
        <w:t>ТЕМАТИЧЕСКОЕ ПЛАНИРОВАНИЕ</w:t>
      </w:r>
      <w:bookmarkEnd w:id="2"/>
    </w:p>
    <w:p w:rsidR="00BE5483" w:rsidRPr="00160A9F" w:rsidRDefault="00BE5483" w:rsidP="00BE5483">
      <w:pPr>
        <w:spacing w:after="0"/>
      </w:pPr>
    </w:p>
    <w:tbl>
      <w:tblPr>
        <w:tblW w:w="1389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"/>
        <w:gridCol w:w="708"/>
        <w:gridCol w:w="113"/>
        <w:gridCol w:w="2722"/>
        <w:gridCol w:w="113"/>
        <w:gridCol w:w="596"/>
        <w:gridCol w:w="113"/>
        <w:gridCol w:w="3006"/>
        <w:gridCol w:w="113"/>
        <w:gridCol w:w="3005"/>
        <w:gridCol w:w="113"/>
        <w:gridCol w:w="3147"/>
        <w:gridCol w:w="113"/>
      </w:tblGrid>
      <w:tr w:rsidR="00BE5483" w:rsidRPr="00F60AD1" w:rsidTr="008C0004">
        <w:trPr>
          <w:gridBefore w:val="1"/>
          <w:gridAfter w:val="1"/>
          <w:wBefore w:w="29" w:type="dxa"/>
          <w:wAfter w:w="113" w:type="dxa"/>
          <w:trHeight w:val="585"/>
        </w:trPr>
        <w:tc>
          <w:tcPr>
            <w:tcW w:w="708" w:type="dxa"/>
            <w:vMerge w:val="restart"/>
            <w:vAlign w:val="center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Тема </w:t>
            </w:r>
            <w:r w:rsidRPr="00F60AD1">
              <w:rPr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BE5483" w:rsidRPr="00F60AD1" w:rsidRDefault="00BE5483" w:rsidP="008C0004">
            <w:pPr>
              <w:spacing w:after="0" w:line="240" w:lineRule="auto"/>
              <w:ind w:left="113" w:right="113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Кол</w:t>
            </w:r>
            <w:r w:rsidRPr="00F60AD1">
              <w:rPr>
                <w:sz w:val="24"/>
                <w:szCs w:val="24"/>
                <w:lang w:val="en-US"/>
              </w:rPr>
              <w:t>-</w:t>
            </w:r>
            <w:r w:rsidRPr="00F60AD1">
              <w:rPr>
                <w:sz w:val="24"/>
                <w:szCs w:val="24"/>
              </w:rPr>
              <w:t>во часов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378" w:type="dxa"/>
            <w:gridSpan w:val="4"/>
            <w:vAlign w:val="center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  <w:trHeight w:val="716"/>
        </w:trPr>
        <w:tc>
          <w:tcPr>
            <w:tcW w:w="708" w:type="dxa"/>
            <w:vMerge/>
            <w:vAlign w:val="center"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gridSpan w:val="2"/>
            <w:vAlign w:val="center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Достаточный уровень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  <w:trHeight w:val="514"/>
        </w:trPr>
        <w:tc>
          <w:tcPr>
            <w:tcW w:w="13749" w:type="dxa"/>
            <w:gridSpan w:val="11"/>
            <w:vAlign w:val="center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0AD1">
              <w:rPr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 w:rsidRPr="00F60AD1">
              <w:rPr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tabs>
                <w:tab w:val="center" w:pos="175"/>
              </w:tabs>
              <w:spacing w:after="0" w:line="240" w:lineRule="auto"/>
              <w:ind w:left="-106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ab/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Преодоление полосы препятствий.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бег с преодолением препятствий (высота 10-30 см).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бег с преодолением препятствий (высота 30-40 см).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Значение ходьбы для укрепления здоровья человека. </w:t>
            </w:r>
            <w:r w:rsidRPr="00F60AD1">
              <w:rPr>
                <w:sz w:val="24"/>
                <w:szCs w:val="24"/>
                <w:highlight w:val="white"/>
              </w:rPr>
              <w:t>Продолжительная ходьба 10-15 мин в различном темпе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</w:t>
            </w:r>
            <w:r w:rsidRPr="00F60AD1">
              <w:rPr>
                <w:sz w:val="24"/>
                <w:szCs w:val="24"/>
              </w:rPr>
              <w:lastRenderedPageBreak/>
              <w:t>тела в движении.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Метание мяча в вертикальную цель.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Просматривают презентацию «Значение ходьбы для укрепления здоровья человека». Идут продолжительной ходьбой 10 мин.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мяча в вертикальную цель.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прыжки через скакалку на месте в равномерном темпе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Просматривают презентацию «Значение ходьбы для укрепления здоровья человека». Идут продолжительной ходьбой 15 мин.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мяча в вертикальную цель.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прыжки </w:t>
            </w:r>
            <w:r w:rsidRPr="00F60AD1">
              <w:rPr>
                <w:sz w:val="24"/>
                <w:szCs w:val="24"/>
              </w:rPr>
              <w:lastRenderedPageBreak/>
              <w:t>через скакалку на месте в равномерном темпе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ходьбы с заданиями.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бега легко и свободно, не задерживая дыхание.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  <w:trHeight w:val="1133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бега на отрезке с ускорением 30 м.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запрыгивания на препятствие.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бег на отрезке с ускорением 30 м. Запрыгивают и спрыгивают с препятствия до 50 см.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метания мяча на дальность из-за головы через плечо с места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Запрыгивают на препятствие высотой 60 см.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  <w:highlight w:val="white"/>
              </w:rPr>
            </w:pPr>
            <w:proofErr w:type="gramStart"/>
            <w:r w:rsidRPr="00F60AD1">
              <w:rPr>
                <w:sz w:val="24"/>
                <w:szCs w:val="24"/>
              </w:rPr>
              <w:t xml:space="preserve">Выполнение беговых упражнения, </w:t>
            </w:r>
            <w:r w:rsidRPr="00F60AD1">
              <w:rPr>
                <w:sz w:val="24"/>
                <w:szCs w:val="24"/>
                <w:highlight w:val="white"/>
              </w:rPr>
              <w:t>быстрого бега на отрезках.</w:t>
            </w:r>
            <w:proofErr w:type="gramEnd"/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  <w:highlight w:val="white"/>
              </w:rPr>
              <w:t xml:space="preserve">Метание мяча на </w:t>
            </w:r>
            <w:r w:rsidRPr="00F60AD1">
              <w:rPr>
                <w:sz w:val="24"/>
                <w:szCs w:val="24"/>
                <w:highlight w:val="white"/>
              </w:rPr>
              <w:lastRenderedPageBreak/>
              <w:t>дальность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Осваивают специальн</w:t>
            </w:r>
            <w:proofErr w:type="gramStart"/>
            <w:r w:rsidRPr="00F60AD1">
              <w:rPr>
                <w:sz w:val="24"/>
                <w:szCs w:val="24"/>
              </w:rPr>
              <w:t>о-</w:t>
            </w:r>
            <w:proofErr w:type="gramEnd"/>
            <w:r w:rsidRPr="00F60AD1">
              <w:rPr>
                <w:sz w:val="24"/>
                <w:szCs w:val="24"/>
              </w:rPr>
              <w:t xml:space="preserve"> беговые упражнения, бегут с ускорением на отрезках до 30 м -1 раз.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специальн</w:t>
            </w:r>
            <w:proofErr w:type="gramStart"/>
            <w:r w:rsidRPr="00F60AD1">
              <w:rPr>
                <w:sz w:val="24"/>
                <w:szCs w:val="24"/>
              </w:rPr>
              <w:t>о-</w:t>
            </w:r>
            <w:proofErr w:type="gramEnd"/>
            <w:r w:rsidRPr="00F60AD1">
              <w:rPr>
                <w:sz w:val="24"/>
                <w:szCs w:val="24"/>
              </w:rPr>
              <w:t xml:space="preserve"> беговые упражнения, бегут с ускорением на отрезках до 30 м -2-3 раза. Выполняют метания мяча на дальность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Метание набивного мяча 1 кг двумя руками снизу, из-за головы, через голову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специальн</w:t>
            </w:r>
            <w:proofErr w:type="gramStart"/>
            <w:r w:rsidRPr="00F60AD1">
              <w:rPr>
                <w:sz w:val="24"/>
                <w:szCs w:val="24"/>
              </w:rPr>
              <w:t>о-</w:t>
            </w:r>
            <w:proofErr w:type="gramEnd"/>
            <w:r w:rsidRPr="00F60AD1">
              <w:rPr>
                <w:sz w:val="24"/>
                <w:szCs w:val="24"/>
              </w:rPr>
              <w:t xml:space="preserve"> беговых упражнений.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бега 60 м с ускорением и на время.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 кг)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 кг).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 на короткую дистанцию 60 м с низкого старта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специальн</w:t>
            </w:r>
            <w:proofErr w:type="gramStart"/>
            <w:r w:rsidRPr="00F60AD1">
              <w:rPr>
                <w:sz w:val="24"/>
                <w:szCs w:val="24"/>
              </w:rPr>
              <w:t>о-</w:t>
            </w:r>
            <w:proofErr w:type="gramEnd"/>
            <w:r w:rsidRPr="00F60AD1">
              <w:rPr>
                <w:sz w:val="24"/>
                <w:szCs w:val="24"/>
              </w:rPr>
              <w:t xml:space="preserve"> беговых упражнений.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Освоение понятия низкий старт.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 w:rsidRPr="00F60AD1">
              <w:rPr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специально-беговые упражнения. Начинают бег с низкого  старта на 60 м. Бросают набивной мяч из различных исходных положений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t>весом 1 кг)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1-2 кг) 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  <w:trHeight w:val="274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специальн</w:t>
            </w:r>
            <w:proofErr w:type="gramStart"/>
            <w:r w:rsidRPr="00F60AD1">
              <w:rPr>
                <w:sz w:val="24"/>
                <w:szCs w:val="24"/>
              </w:rPr>
              <w:t>о-</w:t>
            </w:r>
            <w:proofErr w:type="gramEnd"/>
            <w:r w:rsidRPr="00F60AD1">
              <w:rPr>
                <w:sz w:val="24"/>
                <w:szCs w:val="24"/>
              </w:rPr>
              <w:t xml:space="preserve"> беговых упражнений. Выполнение бега на средние дистанции, распределяя свои силы в беге на дистанции.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  <w:highlight w:val="white"/>
              </w:rPr>
              <w:t xml:space="preserve">Метание мяча на </w:t>
            </w:r>
            <w:r w:rsidRPr="00F60AD1">
              <w:rPr>
                <w:sz w:val="24"/>
                <w:szCs w:val="24"/>
                <w:highlight w:val="white"/>
              </w:rPr>
              <w:lastRenderedPageBreak/>
              <w:t>дальность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специально-беговые упражнения. Выполняют кроссовый бег до 300 м (допускается смешанное передвижение).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  <w:highlight w:val="white"/>
              </w:rPr>
              <w:t xml:space="preserve">Метание мяча на </w:t>
            </w:r>
            <w:r w:rsidRPr="00F60AD1">
              <w:rPr>
                <w:sz w:val="24"/>
                <w:szCs w:val="24"/>
                <w:highlight w:val="white"/>
              </w:rPr>
              <w:lastRenderedPageBreak/>
              <w:t>дальность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специально-беговые упражнения. Выполняют кроссовый бег до 150 м (девочки), на дистанцию 300 м (мальчики).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13749" w:type="dxa"/>
            <w:gridSpan w:val="11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0AD1">
              <w:rPr>
                <w:b/>
                <w:sz w:val="24"/>
                <w:szCs w:val="24"/>
              </w:rPr>
              <w:lastRenderedPageBreak/>
              <w:t>Спортивные игры – 10 часов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Инструктаж по технике безопасности  на уроках спортивных играх.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Баскетбол. 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Беседа по технике безопасности,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:rsidR="00BE5483" w:rsidRPr="00F60AD1" w:rsidRDefault="00BE5483" w:rsidP="008C000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Освоение простейших правилами игры, правилами судейства, наказаниями при нарушениях правил игры.</w:t>
            </w:r>
          </w:p>
          <w:p w:rsidR="00BE5483" w:rsidRPr="00F60AD1" w:rsidRDefault="00BE5483" w:rsidP="008C000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Отвечают на вопросы по прослушанному материалу,  с опорой на визуальный план (с использованием системы игровых, сенсорных поощрений).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Отвечают на вопросы по прослушанному материалу.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Осваивают правила игры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Участвуют в подвижной игре по инструкции учителя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Стойка баскетболиста.</w:t>
            </w:r>
            <w:r>
              <w:rPr>
                <w:sz w:val="24"/>
                <w:szCs w:val="24"/>
              </w:rPr>
              <w:t xml:space="preserve"> </w:t>
            </w:r>
            <w:r w:rsidRPr="00F60AD1">
              <w:rPr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  <w:highlight w:val="white"/>
              </w:rPr>
              <w:t xml:space="preserve">Совершенствование стойки баскетболиста. Выполнение ведение меча в движении. Выполнение передачи </w:t>
            </w:r>
            <w:r w:rsidRPr="00F60AD1">
              <w:rPr>
                <w:sz w:val="24"/>
                <w:szCs w:val="24"/>
              </w:rPr>
              <w:t>мяча двумя руками от груди с шагом навстречу друг другу.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Совершенствуют ловлю мяча двумя руками с последующим ведением </w:t>
            </w:r>
            <w:r w:rsidRPr="00F60AD1">
              <w:rPr>
                <w:sz w:val="24"/>
                <w:szCs w:val="24"/>
              </w:rPr>
              <w:lastRenderedPageBreak/>
              <w:t>и остановкой. Выполнение ведения мяча на месте и в движении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стойку баскетболиста после показа и инструкции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ведение </w:t>
            </w:r>
            <w:proofErr w:type="gramStart"/>
            <w:r w:rsidRPr="00F60AD1">
              <w:rPr>
                <w:sz w:val="24"/>
                <w:szCs w:val="24"/>
              </w:rPr>
              <w:t>мяча</w:t>
            </w:r>
            <w:proofErr w:type="gramEnd"/>
            <w:r w:rsidRPr="00F60AD1">
              <w:rPr>
                <w:sz w:val="24"/>
                <w:szCs w:val="24"/>
              </w:rPr>
              <w:t xml:space="preserve"> в движении ориентируясь на образец выполнения обучающимися 2 группы. Выполняют остановки по сигналу </w:t>
            </w:r>
            <w:r w:rsidRPr="00F60AD1">
              <w:rPr>
                <w:sz w:val="24"/>
                <w:szCs w:val="24"/>
              </w:rPr>
              <w:lastRenderedPageBreak/>
              <w:t xml:space="preserve">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</w:t>
            </w:r>
            <w:proofErr w:type="gramStart"/>
            <w:r w:rsidRPr="00F60AD1">
              <w:rPr>
                <w:sz w:val="24"/>
                <w:szCs w:val="24"/>
              </w:rPr>
              <w:t>обучающимися</w:t>
            </w:r>
            <w:proofErr w:type="gramEnd"/>
            <w:r w:rsidRPr="00F60AD1">
              <w:rPr>
                <w:sz w:val="24"/>
                <w:szCs w:val="24"/>
              </w:rPr>
              <w:t xml:space="preserve"> более сильной  группы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стойку баскетболиста. Выполняют ведение мяча в движении.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</w:t>
            </w:r>
            <w:r w:rsidRPr="00F60AD1">
              <w:rPr>
                <w:sz w:val="24"/>
                <w:szCs w:val="24"/>
              </w:rPr>
              <w:lastRenderedPageBreak/>
              <w:t>учителя).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:rsidR="00BE5483" w:rsidRPr="00F60AD1" w:rsidRDefault="00BE5483" w:rsidP="008C000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Совершенствование техники ведения мяча. Выполнение передвижений без мяча, остановку шагом.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технику ведения мяча после неоднократного показа </w:t>
            </w:r>
            <w:proofErr w:type="gramStart"/>
            <w:r w:rsidRPr="00F60AD1">
              <w:rPr>
                <w:sz w:val="24"/>
                <w:szCs w:val="24"/>
              </w:rPr>
              <w:t>учителем</w:t>
            </w:r>
            <w:proofErr w:type="gramEnd"/>
            <w:r w:rsidRPr="00F60AD1">
              <w:rPr>
                <w:sz w:val="24"/>
                <w:szCs w:val="24"/>
              </w:rPr>
              <w:t xml:space="preserve"> и ориентируюсь образец выполнения обучающимися более сильной  группы. Выполняют передвижение без мяча, остановку шагом. Выполняют ведение мяча с обводкой условных противников. Выполняют передачу мяча двумя руками от </w:t>
            </w:r>
            <w:r w:rsidRPr="00F60AD1">
              <w:rPr>
                <w:sz w:val="24"/>
                <w:szCs w:val="24"/>
              </w:rPr>
              <w:lastRenderedPageBreak/>
              <w:t>груди в парах с продвижением вперед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технику ведения мяча после показа учителя. Выполняют передвижение без мяча, остановку шагом. Выполняют ведение мяча с обводкой условных противников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передачу мяча двумя руками от груди в парах с продвижением вперед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Бросок мяча по корзине </w:t>
            </w:r>
            <w:proofErr w:type="gramStart"/>
            <w:r w:rsidRPr="00F60AD1">
              <w:rPr>
                <w:sz w:val="24"/>
                <w:szCs w:val="24"/>
              </w:rPr>
              <w:t>с</w:t>
            </w:r>
            <w:proofErr w:type="gramEnd"/>
            <w:r w:rsidRPr="00F60AD1">
              <w:rPr>
                <w:sz w:val="24"/>
                <w:szCs w:val="24"/>
              </w:rPr>
              <w:t xml:space="preserve"> </w:t>
            </w:r>
            <w:proofErr w:type="gramStart"/>
            <w:r w:rsidRPr="00F60AD1">
              <w:rPr>
                <w:sz w:val="24"/>
                <w:szCs w:val="24"/>
              </w:rPr>
              <w:t>низу</w:t>
            </w:r>
            <w:proofErr w:type="gramEnd"/>
            <w:r w:rsidRPr="00F60AD1">
              <w:rPr>
                <w:sz w:val="24"/>
                <w:szCs w:val="24"/>
              </w:rPr>
              <w:t xml:space="preserve"> двумя руками и от груди с места. Эстафеты с элементами баскетбола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color w:val="0A0A0A"/>
                <w:sz w:val="24"/>
                <w:szCs w:val="24"/>
              </w:rPr>
              <w:t xml:space="preserve">Совершенствование техники броска мяча по корзине различными способами.  Выполнение бросков по корзине </w:t>
            </w:r>
            <w:r w:rsidRPr="00F60AD1">
              <w:rPr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:rsidR="00BE5483" w:rsidRPr="00F60AD1" w:rsidRDefault="00BE5483" w:rsidP="008C0004">
            <w:pPr>
              <w:shd w:val="clear" w:color="auto" w:fill="FFFFFF"/>
              <w:spacing w:after="0" w:line="240" w:lineRule="auto"/>
              <w:rPr>
                <w:color w:val="0A0A0A"/>
                <w:sz w:val="24"/>
                <w:szCs w:val="24"/>
              </w:rPr>
            </w:pPr>
            <w:r w:rsidRPr="00F60AD1">
              <w:rPr>
                <w:color w:val="0A0A0A"/>
                <w:sz w:val="24"/>
                <w:szCs w:val="24"/>
              </w:rPr>
              <w:t xml:space="preserve">Выполнение передачи мяча </w:t>
            </w:r>
            <w:r w:rsidRPr="00F60AD1">
              <w:rPr>
                <w:sz w:val="24"/>
                <w:szCs w:val="24"/>
              </w:rPr>
              <w:t>двумя и одной рукой в парах, тройках в движении</w:t>
            </w:r>
            <w:r w:rsidRPr="00F60AD1">
              <w:rPr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</w:t>
            </w:r>
            <w:r w:rsidRPr="00F60AD1">
              <w:rPr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F60AD1">
              <w:rPr>
                <w:sz w:val="24"/>
                <w:szCs w:val="24"/>
              </w:rPr>
              <w:t xml:space="preserve">передачи мяча с продвижением вперед двумя руками и бросают мяч в корзину двумя руками </w:t>
            </w:r>
            <w:proofErr w:type="gramStart"/>
            <w:r w:rsidRPr="00F60AD1">
              <w:rPr>
                <w:sz w:val="24"/>
                <w:szCs w:val="24"/>
              </w:rPr>
              <w:t>с</w:t>
            </w:r>
            <w:proofErr w:type="gramEnd"/>
            <w:r w:rsidRPr="00F60AD1">
              <w:rPr>
                <w:sz w:val="24"/>
                <w:szCs w:val="24"/>
              </w:rPr>
              <w:t xml:space="preserve"> </w:t>
            </w:r>
            <w:proofErr w:type="gramStart"/>
            <w:r w:rsidRPr="00F60AD1">
              <w:rPr>
                <w:sz w:val="24"/>
                <w:szCs w:val="24"/>
              </w:rPr>
              <w:t>низу</w:t>
            </w:r>
            <w:proofErr w:type="gramEnd"/>
            <w:r w:rsidRPr="00F60AD1">
              <w:rPr>
                <w:sz w:val="24"/>
                <w:szCs w:val="24"/>
              </w:rPr>
              <w:t xml:space="preserve"> и от груди с места после инструкции учителя и ориентируюсь на образец выполнение обучающимися более сильной  группы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</w:t>
            </w:r>
            <w:r w:rsidRPr="00F60AD1">
              <w:rPr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 w:rsidRPr="00F60AD1">
              <w:rPr>
                <w:sz w:val="24"/>
                <w:szCs w:val="24"/>
              </w:rPr>
              <w:t>передачи мяча двумя и одной рукой в парах, тройках, с продвижением вперед и бросают мяч в корзину двумя руками снизу и от груди с места после инструкции учителя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Волейбол. Правила игры, наказания </w:t>
            </w:r>
            <w:r w:rsidRPr="00F60AD1">
              <w:rPr>
                <w:sz w:val="24"/>
                <w:szCs w:val="24"/>
              </w:rPr>
              <w:lastRenderedPageBreak/>
              <w:t>наказаний за нарушение игры и судейство.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Беседа по ТБ на занятиях спортивными </w:t>
            </w:r>
            <w:r w:rsidRPr="00F60AD1">
              <w:rPr>
                <w:sz w:val="24"/>
                <w:szCs w:val="24"/>
              </w:rPr>
              <w:lastRenderedPageBreak/>
              <w:t>играми.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Осваивают простейшие правилам игры в волейбол, правилами судейства, наказаниями при нарушениях правил игры.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Отвечают на вопросы по прослушанному </w:t>
            </w:r>
            <w:r w:rsidRPr="00F60AD1">
              <w:rPr>
                <w:sz w:val="24"/>
                <w:szCs w:val="24"/>
              </w:rPr>
              <w:lastRenderedPageBreak/>
              <w:t>материалу, с опорой на визуальный план (с использованием системы игровых, сенсорных поощрений).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Отвечают на вопросы по прослушанному </w:t>
            </w:r>
            <w:r w:rsidRPr="00F60AD1">
              <w:rPr>
                <w:sz w:val="24"/>
                <w:szCs w:val="24"/>
              </w:rPr>
              <w:lastRenderedPageBreak/>
              <w:t>материалу.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на развитие мышц кистей рук и пальцев.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Стойка волейболиста.</w:t>
            </w:r>
            <w:r>
              <w:rPr>
                <w:sz w:val="24"/>
                <w:szCs w:val="24"/>
              </w:rPr>
              <w:t xml:space="preserve"> </w:t>
            </w:r>
            <w:r w:rsidRPr="00F60AD1">
              <w:rPr>
                <w:sz w:val="24"/>
                <w:szCs w:val="24"/>
              </w:rPr>
              <w:t>Перемещения на площадке,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Совершенствование основной стойки волейболиста.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основной стойки в волейболе, передачи мяча сверху, снизу.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перемещение на площадке игроков в </w:t>
            </w:r>
            <w:r w:rsidRPr="00F60AD1">
              <w:rPr>
                <w:sz w:val="24"/>
                <w:szCs w:val="24"/>
              </w:rPr>
              <w:lastRenderedPageBreak/>
              <w:t>волейболе, выполнение приема и передачи мяча двумя руками у стены и в парах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основную стойку волейболиста, после неоднократного показа учителя, ориентируясь на выполнение стойки </w:t>
            </w:r>
            <w:proofErr w:type="gramStart"/>
            <w:r w:rsidRPr="00F60AD1">
              <w:rPr>
                <w:sz w:val="24"/>
                <w:szCs w:val="24"/>
              </w:rPr>
              <w:t>обучающимися</w:t>
            </w:r>
            <w:proofErr w:type="gramEnd"/>
            <w:r w:rsidRPr="00F60AD1">
              <w:rPr>
                <w:sz w:val="24"/>
                <w:szCs w:val="24"/>
              </w:rPr>
              <w:t xml:space="preserve"> из образец выполнения обучающимися более сильной  группы. Выполняют упражнения на развитие мышц кистей рук и пальцев (по возможности). </w:t>
            </w:r>
            <w:r w:rsidRPr="00F60AD1">
              <w:rPr>
                <w:sz w:val="24"/>
                <w:szCs w:val="24"/>
              </w:rPr>
              <w:lastRenderedPageBreak/>
              <w:t>Выполняют перемещения на площадке с помощью педагога. Осваивают и используют игровые умения (взаимодействие с партнером)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Осваивают основную стойку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Определение способов подачи мяча в волейболе.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Совершенствование техники нижней прямой подачи.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Смотрят 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нижней прямой подачи по инструкции учителя и ориентируясь на образец выполнения </w:t>
            </w:r>
            <w:proofErr w:type="gramStart"/>
            <w:r w:rsidRPr="00F60AD1">
              <w:rPr>
                <w:sz w:val="24"/>
                <w:szCs w:val="24"/>
              </w:rPr>
              <w:t>обучающимися</w:t>
            </w:r>
            <w:proofErr w:type="gramEnd"/>
            <w:r w:rsidRPr="00F60AD1">
              <w:rPr>
                <w:sz w:val="24"/>
                <w:szCs w:val="24"/>
              </w:rPr>
              <w:t xml:space="preserve"> из более сильной  группы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Смотрят показ с объяснением технике правильного выполнения нижней прямой подачи. Определяют способы подачи мяча в волейболе.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стойку во время нижней прямой подачи </w:t>
            </w:r>
            <w:proofErr w:type="gramStart"/>
            <w:r w:rsidRPr="00F60AD1">
              <w:rPr>
                <w:sz w:val="24"/>
                <w:szCs w:val="24"/>
              </w:rPr>
              <w:t>по</w:t>
            </w:r>
            <w:proofErr w:type="gramEnd"/>
            <w:r w:rsidRPr="00F60AD1">
              <w:rPr>
                <w:sz w:val="24"/>
                <w:szCs w:val="24"/>
              </w:rPr>
              <w:t xml:space="preserve"> неоднократной.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нижней прямой подачи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правил перехода по площадке.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F60AD1">
              <w:rPr>
                <w:sz w:val="24"/>
                <w:szCs w:val="24"/>
              </w:rPr>
              <w:t>Выполнение игровые действий соблюдая</w:t>
            </w:r>
            <w:proofErr w:type="gramEnd"/>
            <w:r w:rsidRPr="00F60AD1">
              <w:rPr>
                <w:sz w:val="24"/>
                <w:szCs w:val="24"/>
              </w:rPr>
              <w:t xml:space="preserve"> правила игры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F60AD1">
              <w:rPr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  <w:proofErr w:type="gramEnd"/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переход по площадке, играют в учебную игру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t>по возможности)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Прыгают вверх с места и с шага, у сетки.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BE5483" w:rsidRPr="00F60AD1" w:rsidTr="008C0004">
        <w:trPr>
          <w:gridBefore w:val="1"/>
          <w:gridAfter w:val="1"/>
          <w:wBefore w:w="29" w:type="dxa"/>
          <w:wAfter w:w="113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Прыжки с места и с шага в высоту и длину (2-3 серии прыжков по 5-10 прыжков за урок). Учебная игра в волейбол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13891" w:type="dxa"/>
            <w:gridSpan w:val="13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0AD1">
              <w:rPr>
                <w:b/>
                <w:sz w:val="24"/>
                <w:szCs w:val="24"/>
              </w:rPr>
              <w:t>Гимнастика - 14 часов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Перестроение </w:t>
            </w:r>
            <w:proofErr w:type="gramStart"/>
            <w:r w:rsidRPr="00F60AD1">
              <w:rPr>
                <w:sz w:val="24"/>
                <w:szCs w:val="24"/>
              </w:rPr>
              <w:t>из колонны по одному в колонну по два на месте</w:t>
            </w:r>
            <w:proofErr w:type="gramEnd"/>
            <w:r w:rsidRPr="00F60AD1">
              <w:rPr>
                <w:sz w:val="24"/>
                <w:szCs w:val="24"/>
              </w:rPr>
              <w:t xml:space="preserve">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Освоение перестроения из колонны по одному в колонну по два и по три на месте.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</w:t>
            </w:r>
            <w:r w:rsidRPr="00F60AD1">
              <w:rPr>
                <w:sz w:val="24"/>
                <w:szCs w:val="24"/>
              </w:rPr>
              <w:lastRenderedPageBreak/>
              <w:t>темпе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строевые действия под щадящий счёт. Сочетают ходьбу и бег в колонне.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Повороты направо, налево, кругом (переступанием).</w:t>
            </w:r>
            <w:r>
              <w:rPr>
                <w:sz w:val="24"/>
                <w:szCs w:val="24"/>
              </w:rPr>
              <w:t xml:space="preserve"> </w:t>
            </w:r>
            <w:r w:rsidRPr="00F60AD1">
              <w:rPr>
                <w:sz w:val="24"/>
                <w:szCs w:val="24"/>
              </w:rPr>
              <w:t>Упражнения на равновесие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перестроений на месте.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строевые действия под щадящий счёт. Выполняют перестроение из колонны по одному в колонну по два, по три на месте. Выполняют ходьбу по гимнастической скамейке с различными положениями рук. Прыгают через скакалку на месте в равномерном темпе на двух ногах произвольным способом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строевые действия. Выполняют перестроение из колонны по одному в колонну по два, по три на месте. Выполняют ходьбу по гимнастической скамейке с различными положениями рук. Прыгают через скакалку на месте в равномерном темпе на двух, одной ноге произвольным способом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строевых действий и команд.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на преодоление сопротивления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Упражнения на </w:t>
            </w:r>
            <w:r w:rsidRPr="00F60AD1">
              <w:rPr>
                <w:sz w:val="24"/>
                <w:szCs w:val="24"/>
              </w:rPr>
              <w:lastRenderedPageBreak/>
              <w:t>развитие ориентации в пространстве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ходьбы </w:t>
            </w:r>
            <w:r w:rsidRPr="00F60AD1">
              <w:rPr>
                <w:sz w:val="24"/>
                <w:szCs w:val="24"/>
              </w:rPr>
              <w:lastRenderedPageBreak/>
              <w:t>«змейкой», «</w:t>
            </w:r>
            <w:proofErr w:type="spellStart"/>
            <w:r w:rsidRPr="00F60AD1">
              <w:rPr>
                <w:sz w:val="24"/>
                <w:szCs w:val="24"/>
              </w:rPr>
              <w:t>противоходом</w:t>
            </w:r>
            <w:proofErr w:type="spellEnd"/>
            <w:r w:rsidRPr="00F60AD1">
              <w:rPr>
                <w:sz w:val="24"/>
                <w:szCs w:val="24"/>
              </w:rPr>
              <w:t>».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ходьбу </w:t>
            </w:r>
            <w:r w:rsidRPr="00F60AD1">
              <w:rPr>
                <w:sz w:val="24"/>
                <w:szCs w:val="24"/>
              </w:rPr>
              <w:lastRenderedPageBreak/>
              <w:t>«змейкой», «</w:t>
            </w:r>
            <w:proofErr w:type="spellStart"/>
            <w:r w:rsidRPr="00F60AD1">
              <w:rPr>
                <w:sz w:val="24"/>
                <w:szCs w:val="24"/>
              </w:rPr>
              <w:t>противоходом</w:t>
            </w:r>
            <w:proofErr w:type="spellEnd"/>
            <w:r w:rsidRPr="00F60AD1">
              <w:rPr>
                <w:sz w:val="24"/>
                <w:szCs w:val="24"/>
              </w:rPr>
              <w:t>». 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ходьбу </w:t>
            </w:r>
            <w:r w:rsidRPr="00F60AD1">
              <w:rPr>
                <w:sz w:val="24"/>
                <w:szCs w:val="24"/>
              </w:rPr>
              <w:lastRenderedPageBreak/>
              <w:t>«змейкой», «</w:t>
            </w:r>
            <w:proofErr w:type="spellStart"/>
            <w:r w:rsidRPr="00F60AD1">
              <w:rPr>
                <w:sz w:val="24"/>
                <w:szCs w:val="24"/>
              </w:rPr>
              <w:t>противоходом</w:t>
            </w:r>
            <w:proofErr w:type="spellEnd"/>
            <w:r w:rsidRPr="00F60AD1">
              <w:rPr>
                <w:sz w:val="24"/>
                <w:szCs w:val="24"/>
              </w:rPr>
              <w:t>». 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фигурной маршировки.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lastRenderedPageBreak/>
              <w:t>на полу), комплекс упражнений с сопротивлением (3-5 упражнений)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t xml:space="preserve">на полу), комплекс </w:t>
            </w:r>
            <w:r w:rsidRPr="00F60AD1">
              <w:rPr>
                <w:sz w:val="24"/>
                <w:szCs w:val="24"/>
              </w:rPr>
              <w:lastRenderedPageBreak/>
              <w:t>упражнений с сопротивлением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4-6 упражнений с гимнастической палкой. Выполняют доступные упражнения на равновесие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Составляют и демонстрируют комбинацию на скамейке.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</w:t>
            </w:r>
            <w:proofErr w:type="gramStart"/>
            <w:r w:rsidRPr="00F60AD1">
              <w:rPr>
                <w:sz w:val="24"/>
                <w:szCs w:val="24"/>
              </w:rPr>
              <w:t>прыжка</w:t>
            </w:r>
            <w:proofErr w:type="gramEnd"/>
            <w:r w:rsidRPr="00F60AD1">
              <w:rPr>
                <w:sz w:val="24"/>
                <w:szCs w:val="24"/>
              </w:rPr>
              <w:t xml:space="preserve">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наскок в стойку на коленях. Преодолевают несколько препятствий с помощью учителя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t>по возможности)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Преодолевают несколько препятствий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Переноска 2- 3 набивных мячей весом до 7-8 кг.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Переноска гимнастического коня и козла, матов на расстояние до 15 м. Выполнение </w:t>
            </w:r>
            <w:proofErr w:type="gramStart"/>
            <w:r w:rsidRPr="00F60AD1">
              <w:rPr>
                <w:sz w:val="24"/>
                <w:szCs w:val="24"/>
              </w:rPr>
              <w:t>прыжка</w:t>
            </w:r>
            <w:proofErr w:type="gramEnd"/>
            <w:r w:rsidRPr="00F60AD1">
              <w:rPr>
                <w:sz w:val="24"/>
                <w:szCs w:val="24"/>
              </w:rPr>
              <w:t xml:space="preserve"> согнув ноги через козла, коня в ширину.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наскок в стойку на коленях. 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29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со скакалкой.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Выполнение прыжковых упражнений с точностью прыжка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упражнения со скакалкой после обучающей помощи </w:t>
            </w:r>
            <w:r w:rsidRPr="00F60AD1">
              <w:rPr>
                <w:sz w:val="24"/>
                <w:szCs w:val="24"/>
              </w:rPr>
              <w:lastRenderedPageBreak/>
              <w:t>учителя. Выполняют прыжковые упражнения под контролем учителя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упражнения со скакалкой по показу и инструкции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прыжковые упражнения после инструкции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упражнений с гантелями.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Передают набивной </w:t>
            </w:r>
            <w:proofErr w:type="gramStart"/>
            <w:r w:rsidRPr="00F60AD1">
              <w:rPr>
                <w:sz w:val="24"/>
                <w:szCs w:val="24"/>
              </w:rPr>
              <w:t>мяч</w:t>
            </w:r>
            <w:proofErr w:type="gramEnd"/>
            <w:r w:rsidRPr="00F60AD1">
              <w:rPr>
                <w:sz w:val="24"/>
                <w:szCs w:val="24"/>
              </w:rPr>
              <w:t xml:space="preserve"> сидя, стоя из одной руки в другую над головой меньшее количество повторений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Передают набивной </w:t>
            </w:r>
            <w:proofErr w:type="gramStart"/>
            <w:r w:rsidRPr="00F60AD1">
              <w:rPr>
                <w:sz w:val="24"/>
                <w:szCs w:val="24"/>
              </w:rPr>
              <w:t>мяч</w:t>
            </w:r>
            <w:proofErr w:type="gramEnd"/>
            <w:r w:rsidRPr="00F60AD1">
              <w:rPr>
                <w:sz w:val="24"/>
                <w:szCs w:val="24"/>
              </w:rPr>
              <w:t xml:space="preserve"> сидя, стоя из одной руки в другую над головой</w:t>
            </w:r>
          </w:p>
        </w:tc>
      </w:tr>
      <w:tr w:rsidR="00BE5483" w:rsidTr="008C0004"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Упражнения для развития пространственно- временной дифференцировки и </w:t>
            </w:r>
            <w:r w:rsidRPr="00F60AD1">
              <w:rPr>
                <w:sz w:val="24"/>
                <w:szCs w:val="24"/>
              </w:rPr>
              <w:lastRenderedPageBreak/>
              <w:t>точности движений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13891" w:type="dxa"/>
            <w:gridSpan w:val="13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0AD1">
              <w:rPr>
                <w:b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Техника безопасности и правила поведения  на уроках лыжной подготовкой</w:t>
            </w:r>
            <w:r>
              <w:rPr>
                <w:sz w:val="24"/>
                <w:szCs w:val="24"/>
              </w:rPr>
              <w:t xml:space="preserve">. </w:t>
            </w:r>
            <w:r w:rsidRPr="00F60AD1">
              <w:rPr>
                <w:sz w:val="24"/>
                <w:szCs w:val="24"/>
              </w:rPr>
              <w:t xml:space="preserve">Совершенствование одновременного </w:t>
            </w:r>
            <w:proofErr w:type="spellStart"/>
            <w:r w:rsidRPr="00F60AD1">
              <w:rPr>
                <w:sz w:val="24"/>
                <w:szCs w:val="24"/>
              </w:rPr>
              <w:t>бесшажного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хода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строевых действий с лыжами.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Передвижение скользящим шагом по лыжне.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 w:rsidRPr="00F60AD1">
              <w:rPr>
                <w:sz w:val="24"/>
                <w:szCs w:val="24"/>
              </w:rPr>
              <w:t>бесшажного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 w:rsidRPr="00F60AD1">
              <w:rPr>
                <w:sz w:val="24"/>
                <w:szCs w:val="24"/>
              </w:rPr>
              <w:t>бесшажного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 w:rsidRPr="00F60AD1">
              <w:rPr>
                <w:sz w:val="24"/>
                <w:szCs w:val="24"/>
              </w:rPr>
              <w:t>бесшажного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Одновременный </w:t>
            </w:r>
            <w:proofErr w:type="spellStart"/>
            <w:r w:rsidRPr="00F60AD1">
              <w:rPr>
                <w:sz w:val="24"/>
                <w:szCs w:val="24"/>
              </w:rPr>
              <w:t>двухшажный</w:t>
            </w:r>
            <w:proofErr w:type="spellEnd"/>
            <w:r w:rsidRPr="00F60AD1">
              <w:rPr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Закрепление способа передвижения попеременным </w:t>
            </w:r>
            <w:proofErr w:type="spellStart"/>
            <w:r w:rsidRPr="00F60AD1">
              <w:rPr>
                <w:sz w:val="24"/>
                <w:szCs w:val="24"/>
              </w:rPr>
              <w:t>двухшажным</w:t>
            </w:r>
            <w:proofErr w:type="spellEnd"/>
            <w:r w:rsidRPr="00F60AD1">
              <w:rPr>
                <w:sz w:val="24"/>
                <w:szCs w:val="24"/>
              </w:rPr>
              <w:t xml:space="preserve"> ходом на лыжах.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Передвижение одновременным </w:t>
            </w:r>
            <w:proofErr w:type="spellStart"/>
            <w:r w:rsidRPr="00F60AD1">
              <w:rPr>
                <w:sz w:val="24"/>
                <w:szCs w:val="24"/>
              </w:rPr>
              <w:t>бесшажным</w:t>
            </w:r>
            <w:proofErr w:type="spellEnd"/>
            <w:r w:rsidRPr="00F60AD1">
              <w:rPr>
                <w:sz w:val="24"/>
                <w:szCs w:val="24"/>
              </w:rPr>
              <w:t xml:space="preserve"> ходом.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 w:rsidRPr="00F60AD1">
              <w:rPr>
                <w:sz w:val="24"/>
                <w:szCs w:val="24"/>
              </w:rPr>
              <w:lastRenderedPageBreak/>
              <w:t>двухшажного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Передвигаются попеременным </w:t>
            </w:r>
            <w:proofErr w:type="spellStart"/>
            <w:r w:rsidRPr="00F60AD1">
              <w:rPr>
                <w:sz w:val="24"/>
                <w:szCs w:val="24"/>
              </w:rPr>
              <w:t>двухшажным</w:t>
            </w:r>
            <w:proofErr w:type="spellEnd"/>
            <w:r w:rsidRPr="00F60AD1">
              <w:rPr>
                <w:sz w:val="24"/>
                <w:szCs w:val="24"/>
              </w:rPr>
              <w:t xml:space="preserve"> и </w:t>
            </w:r>
            <w:proofErr w:type="gramStart"/>
            <w:r w:rsidRPr="00F60AD1">
              <w:rPr>
                <w:sz w:val="24"/>
                <w:szCs w:val="24"/>
              </w:rPr>
              <w:t>одновременного</w:t>
            </w:r>
            <w:proofErr w:type="gramEnd"/>
            <w:r w:rsidRPr="00F60AD1">
              <w:rPr>
                <w:sz w:val="24"/>
                <w:szCs w:val="24"/>
              </w:rPr>
              <w:t xml:space="preserve"> </w:t>
            </w:r>
            <w:proofErr w:type="spellStart"/>
            <w:r w:rsidRPr="00F60AD1">
              <w:rPr>
                <w:sz w:val="24"/>
                <w:szCs w:val="24"/>
              </w:rPr>
              <w:t>бесшажного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 w:rsidRPr="00F60AD1">
              <w:rPr>
                <w:sz w:val="24"/>
                <w:szCs w:val="24"/>
              </w:rPr>
              <w:t>двухшажного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хода и выполняют </w:t>
            </w:r>
            <w:r w:rsidRPr="00F60AD1">
              <w:rPr>
                <w:sz w:val="24"/>
                <w:szCs w:val="24"/>
              </w:rPr>
              <w:lastRenderedPageBreak/>
              <w:t>передвижение на лыжах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Передвигаются попеременным </w:t>
            </w:r>
            <w:proofErr w:type="spellStart"/>
            <w:r w:rsidRPr="00F60AD1">
              <w:rPr>
                <w:sz w:val="24"/>
                <w:szCs w:val="24"/>
              </w:rPr>
              <w:t>двухшажным</w:t>
            </w:r>
            <w:proofErr w:type="spellEnd"/>
            <w:r w:rsidRPr="00F60AD1">
              <w:rPr>
                <w:sz w:val="24"/>
                <w:szCs w:val="24"/>
              </w:rPr>
              <w:t xml:space="preserve"> и </w:t>
            </w:r>
            <w:proofErr w:type="gramStart"/>
            <w:r w:rsidRPr="00F60AD1">
              <w:rPr>
                <w:sz w:val="24"/>
                <w:szCs w:val="24"/>
              </w:rPr>
              <w:t>одновременного</w:t>
            </w:r>
            <w:proofErr w:type="gramEnd"/>
            <w:r w:rsidRPr="00F60AD1">
              <w:rPr>
                <w:sz w:val="24"/>
                <w:szCs w:val="24"/>
              </w:rPr>
              <w:t xml:space="preserve"> </w:t>
            </w:r>
            <w:proofErr w:type="spellStart"/>
            <w:r w:rsidRPr="00F60AD1">
              <w:rPr>
                <w:sz w:val="24"/>
                <w:szCs w:val="24"/>
              </w:rPr>
              <w:t>бесшажного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 w:rsidRPr="00F60AD1">
              <w:rPr>
                <w:sz w:val="24"/>
                <w:szCs w:val="24"/>
              </w:rPr>
              <w:t>двухшажного</w:t>
            </w:r>
            <w:proofErr w:type="spellEnd"/>
            <w:r w:rsidRPr="00F60AD1">
              <w:rPr>
                <w:sz w:val="24"/>
                <w:szCs w:val="24"/>
              </w:rPr>
              <w:t xml:space="preserve"> хода и выполняют </w:t>
            </w:r>
            <w:r w:rsidRPr="00F60AD1">
              <w:rPr>
                <w:sz w:val="24"/>
                <w:szCs w:val="24"/>
              </w:rPr>
              <w:lastRenderedPageBreak/>
              <w:t>передвижение на лыжах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35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Одновременный </w:t>
            </w:r>
            <w:proofErr w:type="spellStart"/>
            <w:r w:rsidRPr="00F60AD1">
              <w:rPr>
                <w:sz w:val="24"/>
                <w:szCs w:val="24"/>
              </w:rPr>
              <w:t>двухшажный</w:t>
            </w:r>
            <w:proofErr w:type="spellEnd"/>
            <w:r w:rsidRPr="00F60AD1">
              <w:rPr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Передвижение попеременным и одновременным </w:t>
            </w:r>
            <w:proofErr w:type="spellStart"/>
            <w:r w:rsidRPr="00F60AD1">
              <w:rPr>
                <w:sz w:val="24"/>
                <w:szCs w:val="24"/>
              </w:rPr>
              <w:t>двухшажным</w:t>
            </w:r>
            <w:proofErr w:type="spellEnd"/>
            <w:r w:rsidRPr="00F60AD1">
              <w:rPr>
                <w:sz w:val="24"/>
                <w:szCs w:val="24"/>
              </w:rPr>
              <w:t xml:space="preserve"> ходом</w:t>
            </w: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 w:rsidRPr="00F60AD1">
              <w:rPr>
                <w:sz w:val="24"/>
                <w:szCs w:val="24"/>
              </w:rPr>
              <w:t>бесшажным</w:t>
            </w:r>
            <w:proofErr w:type="spellEnd"/>
            <w:r w:rsidRPr="00F60AD1">
              <w:rPr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поворот махом на месте на лыжах.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передвижение на лыжах изученными ходами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37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38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Освоение способа торможения на лыжах. Передвижение попеременным и одновременным </w:t>
            </w:r>
            <w:proofErr w:type="spellStart"/>
            <w:r w:rsidRPr="00F60AD1">
              <w:rPr>
                <w:sz w:val="24"/>
                <w:szCs w:val="24"/>
              </w:rPr>
              <w:t>двухшажным</w:t>
            </w:r>
            <w:proofErr w:type="spellEnd"/>
            <w:r w:rsidRPr="00F60AD1">
              <w:rPr>
                <w:sz w:val="24"/>
                <w:szCs w:val="24"/>
              </w:rPr>
              <w:t xml:space="preserve"> ходом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 w:rsidRPr="00F60AD1">
              <w:rPr>
                <w:sz w:val="24"/>
                <w:szCs w:val="24"/>
              </w:rPr>
              <w:t>бесшажным</w:t>
            </w:r>
            <w:proofErr w:type="spellEnd"/>
            <w:r w:rsidRPr="00F60AD1">
              <w:rPr>
                <w:sz w:val="24"/>
                <w:szCs w:val="24"/>
              </w:rPr>
              <w:t xml:space="preserve"> ходом по возможности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39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40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Осваивают комбинированное торможение лыжами и палками (по возможности). Смотрят </w:t>
            </w:r>
            <w:r w:rsidRPr="00F60AD1">
              <w:rPr>
                <w:sz w:val="24"/>
                <w:szCs w:val="24"/>
              </w:rPr>
              <w:lastRenderedPageBreak/>
              <w:t>показ с объяснение технике правильного падения при прохождении спусков.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комбинированное торможение лыжами и палками. Выполняют подъем «лесенкой», </w:t>
            </w:r>
            <w:r w:rsidRPr="00F60AD1">
              <w:rPr>
                <w:sz w:val="24"/>
                <w:szCs w:val="24"/>
              </w:rPr>
              <w:lastRenderedPageBreak/>
              <w:t xml:space="preserve">«ёлочкой», имитируют и тренируют падение при прохождении спусков. 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Прохождение на лыжах отрезков на скорость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Осваивают комбинированное торможение лыжами и палками (по возможности). Передвигаются в быстром темпе на отрезке от 30- 40 м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комбинированное торможение лыжами и палками. Передвигаются в быстром темпе на отрезке от 40- 60 м.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42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43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поворота махом на лыжах.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поворот махом на месте на лыжах по инструкции и показа учителя. Проходят на скорость отрезок на время от 100- 150 м (девочки- 1 раз, мальчики- 2 раза)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поворот махом на месте на лыжах.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Проходят на скорость отрезок на время от 100- 150 м (девочки- 3-5 раз, мальчики- 5-7 раз)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44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45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Игры на лыжах: «Пятнашки простые», «Самый меткий»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Играют в игры на лыжа</w:t>
            </w:r>
            <w:proofErr w:type="gramStart"/>
            <w:r w:rsidRPr="00F60AD1">
              <w:rPr>
                <w:sz w:val="24"/>
                <w:szCs w:val="24"/>
              </w:rPr>
              <w:t>х(</w:t>
            </w:r>
            <w:proofErr w:type="gramEnd"/>
            <w:r w:rsidRPr="00F60AD1">
              <w:rPr>
                <w:sz w:val="24"/>
                <w:szCs w:val="24"/>
              </w:rPr>
              <w:t xml:space="preserve"> по возможности)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Играют в игры на лыжах 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46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Игры на лыжах:</w:t>
            </w:r>
            <w:r>
              <w:rPr>
                <w:sz w:val="24"/>
                <w:szCs w:val="24"/>
              </w:rPr>
              <w:t xml:space="preserve"> </w:t>
            </w:r>
            <w:r w:rsidRPr="00F60AD1">
              <w:rPr>
                <w:sz w:val="24"/>
                <w:szCs w:val="24"/>
              </w:rPr>
              <w:t xml:space="preserve">«Переставь флажок», «Попади в круг», «Кто быстрее», </w:t>
            </w:r>
            <w:r w:rsidRPr="00F60AD1">
              <w:rPr>
                <w:sz w:val="24"/>
                <w:szCs w:val="24"/>
              </w:rPr>
              <w:lastRenderedPageBreak/>
              <w:t>«Следи за сигналом»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Играют в  игры на лыжа</w:t>
            </w:r>
            <w:proofErr w:type="gramStart"/>
            <w:r w:rsidRPr="00F60AD1">
              <w:rPr>
                <w:sz w:val="24"/>
                <w:szCs w:val="24"/>
              </w:rPr>
              <w:t>х(</w:t>
            </w:r>
            <w:proofErr w:type="gramEnd"/>
            <w:r w:rsidRPr="00F60AD1">
              <w:rPr>
                <w:sz w:val="24"/>
                <w:szCs w:val="24"/>
              </w:rPr>
              <w:t xml:space="preserve"> по возможности)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Проходят дистанцию без учета времени до 1 км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Проходят дистанцию без учета времени 1,5 км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48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c>
          <w:tcPr>
            <w:tcW w:w="13891" w:type="dxa"/>
            <w:gridSpan w:val="13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60AD1">
              <w:rPr>
                <w:b/>
                <w:sz w:val="24"/>
                <w:szCs w:val="24"/>
              </w:rPr>
              <w:t>Спортивные игры - 8  часов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49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Инструктаж по ТБ на уроках спортивных играх.</w:t>
            </w:r>
            <w:r>
              <w:rPr>
                <w:sz w:val="24"/>
                <w:szCs w:val="24"/>
              </w:rPr>
              <w:t xml:space="preserve"> </w:t>
            </w:r>
            <w:r w:rsidRPr="00F60AD1">
              <w:rPr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Беседа по ТБ, санитарно-гигиенические требования к занятиям спортивными играми.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Отвечают на вопросы по прослушанному материалу. Выполняют прием и передачу мяча теннисной ракеткой. Дифференцируют разновидности ударов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50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Определение названия подачи.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</w:t>
            </w:r>
            <w:proofErr w:type="gramStart"/>
            <w:r w:rsidRPr="00F60AD1">
              <w:rPr>
                <w:sz w:val="24"/>
                <w:szCs w:val="24"/>
              </w:rPr>
              <w:t>ч(</w:t>
            </w:r>
            <w:proofErr w:type="gramEnd"/>
            <w:r w:rsidRPr="00F60AD1">
              <w:rPr>
                <w:sz w:val="24"/>
                <w:szCs w:val="24"/>
              </w:rPr>
              <w:t>по возможности)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</w:tr>
      <w:tr w:rsidR="00BE5483" w:rsidTr="008C0004">
        <w:trPr>
          <w:trHeight w:val="274"/>
        </w:trPr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51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Техника отбивания мяча над столом, за </w:t>
            </w:r>
            <w:r w:rsidRPr="00F60AD1">
              <w:rPr>
                <w:sz w:val="24"/>
                <w:szCs w:val="24"/>
              </w:rPr>
              <w:lastRenderedPageBreak/>
              <w:t>ним и дальше от него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Повторение техники отбивания мяча. </w:t>
            </w:r>
            <w:r w:rsidRPr="00F60AD1">
              <w:rPr>
                <w:sz w:val="24"/>
                <w:szCs w:val="24"/>
              </w:rPr>
              <w:lastRenderedPageBreak/>
              <w:t>Выполнение правильной стойки теннисиста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отбивание мяча ( по </w:t>
            </w:r>
            <w:r w:rsidRPr="00F60AD1">
              <w:rPr>
                <w:sz w:val="24"/>
                <w:szCs w:val="24"/>
              </w:rPr>
              <w:lastRenderedPageBreak/>
              <w:t>возможности)</w:t>
            </w:r>
            <w:proofErr w:type="gramStart"/>
            <w:r w:rsidRPr="00F60AD1">
              <w:rPr>
                <w:sz w:val="24"/>
                <w:szCs w:val="24"/>
              </w:rPr>
              <w:t>.О</w:t>
            </w:r>
            <w:proofErr w:type="gramEnd"/>
            <w:r w:rsidRPr="00F60AD1">
              <w:rPr>
                <w:sz w:val="24"/>
                <w:szCs w:val="24"/>
              </w:rPr>
              <w:t>сваивают стойку теннисиста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Выполняют отбивание мяча. Принимают </w:t>
            </w:r>
            <w:r w:rsidRPr="00F60AD1">
              <w:rPr>
                <w:sz w:val="24"/>
                <w:szCs w:val="24"/>
              </w:rPr>
              <w:lastRenderedPageBreak/>
              <w:t>правильную стойку теннисиста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Правила соревнований по настольному теннису.</w:t>
            </w:r>
            <w:r>
              <w:rPr>
                <w:sz w:val="24"/>
                <w:szCs w:val="24"/>
              </w:rPr>
              <w:t xml:space="preserve"> </w:t>
            </w:r>
            <w:r w:rsidRPr="00F60AD1">
              <w:rPr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Рассматривают видеоматериал по теме.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Играют в одиночные игр</w:t>
            </w:r>
            <w:proofErr w:type="gramStart"/>
            <w:r w:rsidRPr="00F60AD1">
              <w:rPr>
                <w:sz w:val="24"/>
                <w:szCs w:val="24"/>
              </w:rPr>
              <w:t>ы(</w:t>
            </w:r>
            <w:proofErr w:type="gramEnd"/>
            <w:r w:rsidRPr="00F60AD1">
              <w:rPr>
                <w:sz w:val="24"/>
                <w:szCs w:val="24"/>
              </w:rPr>
              <w:t xml:space="preserve"> по возможности)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53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Совершенствование техники нижней прямой подачи.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Смотрят показ с объяснением технике правильного выполнения нижней прямой подачи.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нижней прямой подачи по инструкции учителя и ориентируясь на образец выполнения </w:t>
            </w:r>
            <w:proofErr w:type="gramStart"/>
            <w:r w:rsidRPr="00F60AD1">
              <w:rPr>
                <w:sz w:val="24"/>
                <w:szCs w:val="24"/>
              </w:rPr>
              <w:t>обучающимися</w:t>
            </w:r>
            <w:proofErr w:type="gramEnd"/>
            <w:r w:rsidRPr="00F60AD1">
              <w:rPr>
                <w:sz w:val="24"/>
                <w:szCs w:val="24"/>
              </w:rPr>
              <w:t xml:space="preserve"> из более </w:t>
            </w:r>
            <w:r w:rsidRPr="00F60AD1">
              <w:rPr>
                <w:sz w:val="24"/>
                <w:szCs w:val="24"/>
              </w:rPr>
              <w:lastRenderedPageBreak/>
              <w:t>сильной  группы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Смотрят показ с объяснением технике правильного выполнения нижней прямой подачи.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стойку во время нижней прямой подачи </w:t>
            </w:r>
            <w:proofErr w:type="gramStart"/>
            <w:r w:rsidRPr="00F60AD1">
              <w:rPr>
                <w:sz w:val="24"/>
                <w:szCs w:val="24"/>
              </w:rPr>
              <w:t>по</w:t>
            </w:r>
            <w:proofErr w:type="gramEnd"/>
            <w:r w:rsidRPr="00F60AD1">
              <w:rPr>
                <w:sz w:val="24"/>
                <w:szCs w:val="24"/>
              </w:rPr>
              <w:t xml:space="preserve"> неоднократной.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нижней прямой подачи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Принимают и передают мяч сверху и снизу в парах на месте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Принимают и передают мяч сверху и снизу в парах после перемещений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55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прием и передача мяча над собой сверху и снизу.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прием и передача мяча над собой сверху и снизу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56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Прыжки с места и с шага в высоту и длину (2-3 серии прыжков по 5-10 прыжков за урок).</w:t>
            </w:r>
            <w:r>
              <w:rPr>
                <w:sz w:val="24"/>
                <w:szCs w:val="24"/>
              </w:rPr>
              <w:t xml:space="preserve"> </w:t>
            </w:r>
            <w:r w:rsidRPr="00F60AD1">
              <w:rPr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Сочетание работу рук, ног в прыжках у сетки.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Закрепление правил перехода по площадке.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F60AD1">
              <w:rPr>
                <w:sz w:val="24"/>
                <w:szCs w:val="24"/>
              </w:rPr>
              <w:t>Выполнение игровые действий соблюдая</w:t>
            </w:r>
            <w:proofErr w:type="gramEnd"/>
            <w:r w:rsidRPr="00F60AD1">
              <w:rPr>
                <w:sz w:val="24"/>
                <w:szCs w:val="24"/>
              </w:rPr>
              <w:t xml:space="preserve"> правила игры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переход по площадке, играют в учебную игру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t>по возможности)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Прыгают вверх с места и с шага, у сетки. 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BE5483" w:rsidTr="008C0004">
        <w:tc>
          <w:tcPr>
            <w:tcW w:w="13891" w:type="dxa"/>
            <w:gridSpan w:val="13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b/>
                <w:sz w:val="24"/>
                <w:szCs w:val="24"/>
              </w:rPr>
              <w:t>Легкая атлетика – 12 часов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57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ходьбы группами наперегонки.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</w:t>
            </w:r>
            <w:proofErr w:type="spellStart"/>
            <w:r w:rsidRPr="00F60AD1">
              <w:rPr>
                <w:sz w:val="24"/>
                <w:szCs w:val="24"/>
              </w:rPr>
              <w:t>перепрыгиваний</w:t>
            </w:r>
            <w:proofErr w:type="spellEnd"/>
            <w:r w:rsidRPr="00F60AD1">
              <w:rPr>
                <w:sz w:val="24"/>
                <w:szCs w:val="24"/>
              </w:rPr>
              <w:t xml:space="preserve"> через набивные мячи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бега с высокого старта, </w:t>
            </w:r>
            <w:proofErr w:type="gramStart"/>
            <w:r w:rsidRPr="00F60AD1">
              <w:rPr>
                <w:sz w:val="24"/>
                <w:szCs w:val="24"/>
              </w:rPr>
              <w:t>стартовый</w:t>
            </w:r>
            <w:proofErr w:type="gramEnd"/>
            <w:r w:rsidRPr="00F60AD1">
              <w:rPr>
                <w:sz w:val="24"/>
                <w:szCs w:val="24"/>
              </w:rPr>
              <w:t xml:space="preserve"> разбега и старта из различных исходных положений.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ходьбу группами наперегонки. Выполняют перепрыгивания через набивные мячи (расстояние 80-100см, длина 4 метра).</w:t>
            </w:r>
            <w:r w:rsidRPr="00F60AD1">
              <w:rPr>
                <w:sz w:val="24"/>
                <w:szCs w:val="24"/>
                <w:highlight w:val="white"/>
              </w:rPr>
              <w:t xml:space="preserve"> Выполняют бег </w:t>
            </w:r>
            <w:r w:rsidRPr="00F60AD1">
              <w:rPr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метание </w:t>
            </w:r>
            <w:r w:rsidRPr="00F60AD1">
              <w:rPr>
                <w:sz w:val="24"/>
                <w:szCs w:val="24"/>
              </w:rPr>
              <w:lastRenderedPageBreak/>
              <w:t>мяча в пол на дальность отскока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  <w:highlight w:val="white"/>
              </w:rPr>
            </w:pPr>
            <w:r w:rsidRPr="00F60AD1">
              <w:rPr>
                <w:sz w:val="24"/>
                <w:szCs w:val="24"/>
                <w:highlight w:val="white"/>
              </w:rPr>
              <w:lastRenderedPageBreak/>
              <w:t>Выполняют эстафетный бег (по кругу 60 м) с правильной передачей эстафетной палочки.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перепрыгивания через набивные мячи (расстояние 80-100см, длина 5 метров). </w:t>
            </w:r>
            <w:r w:rsidRPr="00F60AD1">
              <w:rPr>
                <w:sz w:val="24"/>
                <w:szCs w:val="24"/>
                <w:highlight w:val="white"/>
              </w:rPr>
              <w:t xml:space="preserve">Выполняют бег </w:t>
            </w:r>
            <w:r w:rsidRPr="00F60AD1">
              <w:rPr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Выполняют метание мяча в пол на дальность отскока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ходьбы на отрезках от 100 до 200 м.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бега на среднюю дистанцию.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rPr>
          <w:trHeight w:val="1590"/>
        </w:trPr>
        <w:tc>
          <w:tcPr>
            <w:tcW w:w="850" w:type="dxa"/>
            <w:gridSpan w:val="3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59</w:t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gridSpan w:val="2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Бегут 60 м с ускорением и на время. Выполняют прыжок в длину с 3-5 шагов разбега.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Бегут 60 м с ускорением и на время. Выполняют прыжок в длину с полного разбега.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BE5483" w:rsidTr="008C0004">
        <w:trPr>
          <w:trHeight w:val="240"/>
        </w:trPr>
        <w:tc>
          <w:tcPr>
            <w:tcW w:w="85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60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rPr>
          <w:trHeight w:val="465"/>
        </w:trPr>
        <w:tc>
          <w:tcPr>
            <w:tcW w:w="85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61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прыжок в длину с полного разбега.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Толкают набивной мяч весом до 3 кг</w:t>
            </w:r>
          </w:p>
        </w:tc>
      </w:tr>
      <w:tr w:rsidR="00BE5483" w:rsidTr="008C0004"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62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Метание теннисного </w:t>
            </w:r>
            <w:r w:rsidRPr="00F60AD1">
              <w:rPr>
                <w:sz w:val="24"/>
                <w:szCs w:val="24"/>
              </w:rPr>
              <w:lastRenderedPageBreak/>
              <w:t>мяча на дальность с полного разбега по коридору 10 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бега на </w:t>
            </w:r>
            <w:r w:rsidRPr="00F60AD1">
              <w:rPr>
                <w:sz w:val="24"/>
                <w:szCs w:val="24"/>
              </w:rPr>
              <w:lastRenderedPageBreak/>
              <w:t xml:space="preserve">дистанции 40 м (3-6 раза) за урок, на 60м – 3 раза.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Выполнение бега на </w:t>
            </w:r>
            <w:r w:rsidRPr="00F60AD1">
              <w:rPr>
                <w:sz w:val="24"/>
                <w:szCs w:val="24"/>
              </w:rPr>
              <w:lastRenderedPageBreak/>
              <w:t xml:space="preserve">дистанции 40 м (2-4 раза) за урок, на 60м – 1 раз.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прыжок в длину с 3-5 шагов разбега.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метание малого мяча на дальность с места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t>коридор 10 м)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 xml:space="preserve">Выполнение бега на </w:t>
            </w:r>
            <w:r w:rsidRPr="00F60AD1">
              <w:rPr>
                <w:sz w:val="24"/>
                <w:szCs w:val="24"/>
              </w:rPr>
              <w:lastRenderedPageBreak/>
              <w:t xml:space="preserve">дистанции 40 м (3-6 раза) за урок, на 60м – 3 раза. 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прыжок в длину с полного разбега. Выполняют метание малого мяча на дальность с полного разбега </w:t>
            </w:r>
            <w:proofErr w:type="gramStart"/>
            <w:r w:rsidRPr="00F60AD1">
              <w:rPr>
                <w:sz w:val="24"/>
                <w:szCs w:val="24"/>
              </w:rPr>
              <w:t xml:space="preserve">( </w:t>
            </w:r>
            <w:proofErr w:type="gramEnd"/>
            <w:r w:rsidRPr="00F60AD1">
              <w:rPr>
                <w:sz w:val="24"/>
                <w:szCs w:val="24"/>
              </w:rPr>
              <w:t>коридор 10 м)</w:t>
            </w:r>
          </w:p>
        </w:tc>
      </w:tr>
      <w:tr w:rsidR="00BE5483" w:rsidTr="008C0004">
        <w:trPr>
          <w:trHeight w:val="1395"/>
        </w:trPr>
        <w:tc>
          <w:tcPr>
            <w:tcW w:w="850" w:type="dxa"/>
            <w:gridSpan w:val="3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gridSpan w:val="2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rPr>
          <w:trHeight w:val="592"/>
        </w:trPr>
        <w:tc>
          <w:tcPr>
            <w:tcW w:w="850" w:type="dxa"/>
            <w:gridSpan w:val="3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64</w:t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gridSpan w:val="2"/>
            <w:tcBorders>
              <w:bottom w:val="single" w:sz="4" w:space="0" w:color="000000"/>
            </w:tcBorders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118" w:type="dxa"/>
            <w:gridSpan w:val="2"/>
            <w:vMerge w:val="restart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Идут на скорость 10-15 мин. в различном темпе с изменением шага. Осваивают метание малого мяча на дальность с места (коридор 10 м)</w:t>
            </w:r>
          </w:p>
        </w:tc>
        <w:tc>
          <w:tcPr>
            <w:tcW w:w="3260" w:type="dxa"/>
            <w:gridSpan w:val="2"/>
            <w:vMerge w:val="restart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BE5483" w:rsidTr="008C0004">
        <w:trPr>
          <w:trHeight w:val="742"/>
        </w:trPr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65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BE5483" w:rsidRPr="00F60AD1" w:rsidRDefault="00BE5483" w:rsidP="008C0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rPr>
          <w:trHeight w:val="191"/>
        </w:trPr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66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специально-беговых упражнений.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Демонстрируют выполнение специальн</w:t>
            </w:r>
            <w:proofErr w:type="gramStart"/>
            <w:r w:rsidRPr="00F60AD1">
              <w:rPr>
                <w:sz w:val="24"/>
                <w:szCs w:val="24"/>
              </w:rPr>
              <w:t>о-</w:t>
            </w:r>
            <w:proofErr w:type="gramEnd"/>
            <w:r w:rsidRPr="00F60AD1">
              <w:rPr>
                <w:sz w:val="24"/>
                <w:szCs w:val="24"/>
              </w:rPr>
              <w:t xml:space="preserve"> беговых упражнений. Выполняют эстафетный бег с этапами до 30 м</w:t>
            </w: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специальн</w:t>
            </w:r>
            <w:proofErr w:type="gramStart"/>
            <w:r w:rsidRPr="00F60AD1">
              <w:rPr>
                <w:sz w:val="24"/>
                <w:szCs w:val="24"/>
              </w:rPr>
              <w:t>о-</w:t>
            </w:r>
            <w:proofErr w:type="gramEnd"/>
            <w:r w:rsidRPr="00F60AD1">
              <w:rPr>
                <w:sz w:val="24"/>
                <w:szCs w:val="24"/>
              </w:rPr>
              <w:t xml:space="preserve"> беговые упражнения. Пробегают эстафету (4 * 60 м)</w:t>
            </w:r>
          </w:p>
        </w:tc>
      </w:tr>
      <w:tr w:rsidR="00BE5483" w:rsidTr="008C0004">
        <w:trPr>
          <w:trHeight w:val="191"/>
        </w:trPr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 на среднюю дистанцию (</w:t>
            </w:r>
            <w:r>
              <w:rPr>
                <w:sz w:val="24"/>
                <w:szCs w:val="24"/>
              </w:rPr>
              <w:t>5</w:t>
            </w:r>
            <w:r w:rsidRPr="00F60AD1">
              <w:rPr>
                <w:sz w:val="24"/>
                <w:szCs w:val="24"/>
              </w:rPr>
              <w:t>00 м)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ходьбы на отрезках от 100 до 200 м.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бега на среднюю дистанцию.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Выполнение метания малого мяча на дальность с места (коридор 10 м)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Проходят отрезки от 100 до 200 м. Выполняют кроссовый бег на дистанцию 200м.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метание </w:t>
            </w:r>
            <w:r w:rsidRPr="00F60AD1">
              <w:rPr>
                <w:sz w:val="24"/>
                <w:szCs w:val="24"/>
              </w:rPr>
              <w:lastRenderedPageBreak/>
              <w:t>малого мяча на дальность с места (коридор 10м)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lastRenderedPageBreak/>
              <w:t>Проходят отрезки от 100 до 200 м. Выполняют кроссовый бег на дистанцию 400м.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 xml:space="preserve">Выполняют метание </w:t>
            </w:r>
            <w:r w:rsidRPr="00F60AD1">
              <w:rPr>
                <w:sz w:val="24"/>
                <w:szCs w:val="24"/>
              </w:rPr>
              <w:lastRenderedPageBreak/>
              <w:t>малого мяча на дальность с 3 шагов разбега (коридор 10м)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E5483" w:rsidTr="008C0004">
        <w:trPr>
          <w:trHeight w:val="191"/>
        </w:trPr>
        <w:tc>
          <w:tcPr>
            <w:tcW w:w="850" w:type="dxa"/>
            <w:gridSpan w:val="3"/>
          </w:tcPr>
          <w:p w:rsidR="00BE5483" w:rsidRPr="00F60AD1" w:rsidRDefault="00BE5483" w:rsidP="008C0004">
            <w:pPr>
              <w:spacing w:after="0" w:line="240" w:lineRule="auto"/>
              <w:ind w:left="-142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835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Бег на среднюю дистанцию (</w:t>
            </w:r>
            <w:r>
              <w:rPr>
                <w:sz w:val="24"/>
                <w:szCs w:val="24"/>
              </w:rPr>
              <w:t>5</w:t>
            </w:r>
            <w:r w:rsidRPr="00F60AD1">
              <w:rPr>
                <w:sz w:val="24"/>
                <w:szCs w:val="24"/>
              </w:rPr>
              <w:t>00 м)</w:t>
            </w:r>
          </w:p>
        </w:tc>
        <w:tc>
          <w:tcPr>
            <w:tcW w:w="709" w:type="dxa"/>
            <w:gridSpan w:val="2"/>
          </w:tcPr>
          <w:p w:rsidR="00BE5483" w:rsidRPr="00F60AD1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ходьбы на отрезках от 100 до 200 м.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бега на среднюю дистанцию.</w:t>
            </w:r>
          </w:p>
          <w:p w:rsidR="00BE5483" w:rsidRPr="00F60AD1" w:rsidRDefault="00BE5483" w:rsidP="008C0004">
            <w:pP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118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 w:rsidRPr="00F60AD1">
              <w:rPr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:rsidR="00BE5483" w:rsidRPr="00F60AD1" w:rsidRDefault="00BE5483" w:rsidP="008C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E5483" w:rsidRDefault="00BE5483" w:rsidP="00BE5483">
      <w:pPr>
        <w:tabs>
          <w:tab w:val="left" w:pos="870"/>
        </w:tabs>
        <w:spacing w:after="0" w:line="360" w:lineRule="auto"/>
        <w:ind w:left="0" w:firstLine="0"/>
        <w:rPr>
          <w:sz w:val="24"/>
          <w:szCs w:val="24"/>
        </w:rPr>
        <w:sectPr w:rsidR="00BE5483" w:rsidSect="004076F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24" w:right="5854" w:bottom="1580" w:left="1133" w:header="720" w:footer="709" w:gutter="0"/>
          <w:cols w:space="720"/>
        </w:sectPr>
      </w:pPr>
    </w:p>
    <w:p w:rsidR="00BE5483" w:rsidRDefault="00BE5483" w:rsidP="00BE5483">
      <w:pPr>
        <w:spacing w:after="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Учебные нормативы* и испытания (тесты) развития физических качеств,  </w:t>
      </w:r>
      <w:proofErr w:type="spellStart"/>
      <w:r>
        <w:rPr>
          <w:i/>
          <w:sz w:val="24"/>
          <w:szCs w:val="24"/>
        </w:rPr>
        <w:t>своения</w:t>
      </w:r>
      <w:proofErr w:type="spellEnd"/>
      <w:r>
        <w:rPr>
          <w:i/>
          <w:sz w:val="24"/>
          <w:szCs w:val="24"/>
        </w:rPr>
        <w:t xml:space="preserve"> умений, навыков по адаптивной физической культуре (6 класс)</w:t>
      </w:r>
    </w:p>
    <w:p w:rsidR="00BE5483" w:rsidRDefault="00BE5483" w:rsidP="00BE5483">
      <w:pPr>
        <w:spacing w:after="0" w:line="240" w:lineRule="auto"/>
        <w:jc w:val="center"/>
        <w:rPr>
          <w:i/>
          <w:sz w:val="24"/>
          <w:szCs w:val="24"/>
        </w:rPr>
      </w:pPr>
    </w:p>
    <w:tbl>
      <w:tblPr>
        <w:tblW w:w="928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2"/>
        <w:gridCol w:w="2135"/>
        <w:gridCol w:w="991"/>
        <w:gridCol w:w="1133"/>
        <w:gridCol w:w="1133"/>
        <w:gridCol w:w="991"/>
        <w:gridCol w:w="1138"/>
        <w:gridCol w:w="1102"/>
      </w:tblGrid>
      <w:tr w:rsidR="00BE5483" w:rsidTr="008C0004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п./п.</w:t>
            </w:r>
          </w:p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Виды испытаний (тесты)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Показатели</w:t>
            </w:r>
          </w:p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E5483" w:rsidTr="008C0004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Мальчики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Девочки</w:t>
            </w:r>
          </w:p>
        </w:tc>
      </w:tr>
      <w:tr w:rsidR="00BE5483" w:rsidTr="008C0004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56" w:lineRule="auto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«5»</w:t>
            </w:r>
          </w:p>
        </w:tc>
      </w:tr>
      <w:tr w:rsidR="00BE5483" w:rsidTr="008C000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Бег 60 м. (сек.)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10,8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10,7/11,0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11,4/10,0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13,6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13,5-13,0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12,9/12,3</w:t>
            </w:r>
          </w:p>
        </w:tc>
      </w:tr>
      <w:tr w:rsidR="00BE5483" w:rsidTr="008C000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22/18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24/15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28/20</w:t>
            </w:r>
          </w:p>
        </w:tc>
      </w:tr>
      <w:tr w:rsidR="00BE5483" w:rsidTr="008C000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Прыжок в длину с места толчком двумя ногами (</w:t>
            </w:r>
            <w:proofErr w:type="gramStart"/>
            <w:r>
              <w:rPr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145/135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170/146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190/171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125/120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150/126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170/151</w:t>
            </w:r>
          </w:p>
        </w:tc>
      </w:tr>
      <w:tr w:rsidR="00BE5483" w:rsidTr="008C000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Сгибание и разгибание рук  в упоре лёжа на полу (количество раз)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19/16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8/5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9/6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12/8</w:t>
            </w:r>
          </w:p>
        </w:tc>
      </w:tr>
      <w:tr w:rsidR="00BE5483" w:rsidTr="008C000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Наклон вперёд </w:t>
            </w:r>
            <w:proofErr w:type="gramStart"/>
            <w:r>
              <w:rPr>
                <w:sz w:val="24"/>
                <w:szCs w:val="24"/>
                <w:lang w:eastAsia="en-US"/>
              </w:rPr>
              <w:t>из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и.п. стоя </w:t>
            </w:r>
            <w:proofErr w:type="gramStart"/>
            <w:r>
              <w:rPr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прямыми ногами на гимнастической скамейке (см ниже уровня скамейки)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+15</w:t>
            </w:r>
          </w:p>
        </w:tc>
      </w:tr>
      <w:tr w:rsidR="00BE5483" w:rsidTr="008C0004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5483" w:rsidRDefault="00BE5483" w:rsidP="008C0004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Бег на 500 м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483" w:rsidRDefault="00BE5483" w:rsidP="008C000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Без учета времени</w:t>
            </w:r>
          </w:p>
        </w:tc>
      </w:tr>
    </w:tbl>
    <w:p w:rsidR="00BE5483" w:rsidRDefault="00BE5483" w:rsidP="00BE5483">
      <w:pPr>
        <w:shd w:val="clear" w:color="auto" w:fill="FFFFFF"/>
        <w:spacing w:line="240" w:lineRule="auto"/>
        <w:rPr>
          <w:b/>
          <w:bCs/>
          <w:color w:val="060B14"/>
          <w:sz w:val="24"/>
          <w:szCs w:val="24"/>
        </w:rPr>
      </w:pPr>
      <w:r>
        <w:rPr>
          <w:color w:val="00000A"/>
          <w:sz w:val="24"/>
          <w:szCs w:val="24"/>
        </w:rPr>
        <w:t xml:space="preserve">*данные нормативы являются относительными и усреднёнными и требуют корректировки (адаптации) с учётом уровня психофизического развития и </w:t>
      </w:r>
      <w:proofErr w:type="gramStart"/>
      <w:r>
        <w:rPr>
          <w:color w:val="00000A"/>
          <w:sz w:val="24"/>
          <w:szCs w:val="24"/>
        </w:rPr>
        <w:t>подготовленности</w:t>
      </w:r>
      <w:proofErr w:type="gramEnd"/>
      <w:r>
        <w:rPr>
          <w:color w:val="00000A"/>
          <w:sz w:val="24"/>
          <w:szCs w:val="24"/>
        </w:rPr>
        <w:t xml:space="preserve"> обучающихся конкретного класса</w:t>
      </w:r>
    </w:p>
    <w:p w:rsidR="00BE5483" w:rsidRPr="00C2366C" w:rsidRDefault="00BE5483" w:rsidP="00BE5483">
      <w:pPr>
        <w:pStyle w:val="a3"/>
        <w:spacing w:before="240"/>
      </w:pPr>
    </w:p>
    <w:p w:rsidR="00F12C76" w:rsidRDefault="00F12C76" w:rsidP="006C0B77">
      <w:pPr>
        <w:spacing w:after="0"/>
        <w:ind w:firstLine="709"/>
      </w:pPr>
      <w:bookmarkStart w:id="3" w:name="_GoBack"/>
      <w:bookmarkEnd w:id="3"/>
    </w:p>
    <w:sectPr w:rsidR="00F12C76" w:rsidSect="00EC6B86">
      <w:pgSz w:w="11906" w:h="16838"/>
      <w:pgMar w:top="426" w:right="1580" w:bottom="1133" w:left="1424" w:header="720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ECD" w:rsidRDefault="009B7ECD" w:rsidP="0083046D">
      <w:pPr>
        <w:spacing w:after="0" w:line="240" w:lineRule="auto"/>
      </w:pPr>
      <w:r>
        <w:separator/>
      </w:r>
    </w:p>
  </w:endnote>
  <w:endnote w:type="continuationSeparator" w:id="0">
    <w:p w:rsidR="009B7ECD" w:rsidRDefault="009B7ECD" w:rsidP="0083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0" w:line="259" w:lineRule="auto"/>
      <w:ind w:left="0" w:right="-48" w:firstLine="0"/>
      <w:jc w:val="right"/>
    </w:pPr>
  </w:p>
  <w:p w:rsidR="003473AB" w:rsidRDefault="0083046D">
    <w:pPr>
      <w:spacing w:after="0" w:line="259" w:lineRule="auto"/>
      <w:ind w:left="0" w:right="1" w:firstLine="0"/>
      <w:jc w:val="right"/>
    </w:pPr>
    <w:r w:rsidRPr="0083046D">
      <w:fldChar w:fldCharType="begin"/>
    </w:r>
    <w:r w:rsidR="00BE5483">
      <w:instrText xml:space="preserve"> PAGE   \* MERGEFORMAT </w:instrText>
    </w:r>
    <w:r w:rsidRPr="0083046D">
      <w:fldChar w:fldCharType="separate"/>
    </w:r>
    <w:r w:rsidR="00BE5483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3473AB" w:rsidRDefault="009B7ECD">
    <w:pPr>
      <w:spacing w:after="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0" w:line="259" w:lineRule="auto"/>
      <w:ind w:left="0" w:right="-48" w:firstLine="0"/>
      <w:jc w:val="right"/>
    </w:pPr>
  </w:p>
  <w:p w:rsidR="003473AB" w:rsidRDefault="0083046D">
    <w:pPr>
      <w:spacing w:after="0" w:line="259" w:lineRule="auto"/>
      <w:ind w:left="0" w:right="1" w:firstLine="0"/>
      <w:jc w:val="right"/>
    </w:pPr>
    <w:r w:rsidRPr="0083046D">
      <w:fldChar w:fldCharType="begin"/>
    </w:r>
    <w:r w:rsidR="00BE5483">
      <w:instrText xml:space="preserve"> PAGE   \* MERGEFORMAT </w:instrText>
    </w:r>
    <w:r w:rsidRPr="0083046D">
      <w:fldChar w:fldCharType="separate"/>
    </w:r>
    <w:r w:rsidR="008E0A0C" w:rsidRPr="008E0A0C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3473AB" w:rsidRDefault="009B7ECD">
    <w:pPr>
      <w:spacing w:after="0" w:line="259" w:lineRule="auto"/>
      <w:ind w:left="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0" w:line="259" w:lineRule="auto"/>
      <w:ind w:left="0" w:right="-48" w:firstLine="0"/>
      <w:jc w:val="right"/>
    </w:pPr>
  </w:p>
  <w:p w:rsidR="003473AB" w:rsidRDefault="0083046D">
    <w:pPr>
      <w:spacing w:after="0" w:line="259" w:lineRule="auto"/>
      <w:ind w:left="0" w:right="1" w:firstLine="0"/>
      <w:jc w:val="right"/>
    </w:pPr>
    <w:r w:rsidRPr="0083046D">
      <w:fldChar w:fldCharType="begin"/>
    </w:r>
    <w:r w:rsidR="00BE5483">
      <w:instrText xml:space="preserve"> PAGE   \* MERGEFORMAT </w:instrText>
    </w:r>
    <w:r w:rsidRPr="0083046D">
      <w:fldChar w:fldCharType="separate"/>
    </w:r>
    <w:r w:rsidR="00BE5483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3473AB" w:rsidRDefault="009B7ECD">
    <w:pPr>
      <w:spacing w:after="0" w:line="259" w:lineRule="auto"/>
      <w:ind w:left="0"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0" w:line="259" w:lineRule="auto"/>
      <w:ind w:left="0" w:right="-4205" w:firstLine="0"/>
      <w:jc w:val="right"/>
    </w:pPr>
  </w:p>
  <w:p w:rsidR="003473AB" w:rsidRDefault="0083046D">
    <w:pPr>
      <w:spacing w:after="0" w:line="259" w:lineRule="auto"/>
      <w:ind w:left="0" w:right="-4156" w:firstLine="0"/>
      <w:jc w:val="right"/>
    </w:pPr>
    <w:r w:rsidRPr="0083046D">
      <w:fldChar w:fldCharType="begin"/>
    </w:r>
    <w:r w:rsidR="00BE5483">
      <w:instrText xml:space="preserve"> PAGE   \* MERGEFORMAT </w:instrText>
    </w:r>
    <w:r w:rsidRPr="0083046D">
      <w:fldChar w:fldCharType="separate"/>
    </w:r>
    <w:r w:rsidR="00BE5483">
      <w:rPr>
        <w:rFonts w:ascii="Calibri" w:eastAsia="Calibri" w:hAnsi="Calibri" w:cs="Calibri"/>
        <w:sz w:val="22"/>
      </w:rPr>
      <w:t>16</w:t>
    </w:r>
    <w:r>
      <w:rPr>
        <w:rFonts w:ascii="Calibri" w:eastAsia="Calibri" w:hAnsi="Calibri" w:cs="Calibri"/>
        <w:sz w:val="22"/>
      </w:rPr>
      <w:fldChar w:fldCharType="end"/>
    </w:r>
  </w:p>
  <w:p w:rsidR="003473AB" w:rsidRDefault="009B7ECD">
    <w:pPr>
      <w:spacing w:after="0" w:line="259" w:lineRule="auto"/>
      <w:ind w:left="0" w:right="0" w:firstLine="0"/>
      <w:jc w:val="lef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0" w:line="259" w:lineRule="auto"/>
      <w:ind w:left="0" w:right="-4205" w:firstLine="0"/>
      <w:jc w:val="right"/>
    </w:pPr>
  </w:p>
  <w:p w:rsidR="003473AB" w:rsidRDefault="0083046D">
    <w:pPr>
      <w:spacing w:after="0" w:line="259" w:lineRule="auto"/>
      <w:ind w:left="0" w:right="-4156" w:firstLine="0"/>
      <w:jc w:val="right"/>
    </w:pPr>
    <w:r w:rsidRPr="0083046D">
      <w:fldChar w:fldCharType="begin"/>
    </w:r>
    <w:r w:rsidR="00BE5483">
      <w:instrText xml:space="preserve"> PAGE   \* MERGEFORMAT </w:instrText>
    </w:r>
    <w:r w:rsidRPr="0083046D">
      <w:fldChar w:fldCharType="separate"/>
    </w:r>
    <w:r w:rsidR="008E0A0C" w:rsidRPr="008E0A0C">
      <w:rPr>
        <w:rFonts w:ascii="Calibri" w:eastAsia="Calibri" w:hAnsi="Calibri" w:cs="Calibri"/>
        <w:noProof/>
        <w:sz w:val="22"/>
      </w:rPr>
      <w:t>29</w:t>
    </w:r>
    <w:r>
      <w:rPr>
        <w:rFonts w:ascii="Calibri" w:eastAsia="Calibri" w:hAnsi="Calibri" w:cs="Calibri"/>
        <w:sz w:val="22"/>
      </w:rPr>
      <w:fldChar w:fldCharType="end"/>
    </w:r>
  </w:p>
  <w:p w:rsidR="003473AB" w:rsidRDefault="009B7ECD">
    <w:pPr>
      <w:spacing w:after="0" w:line="259" w:lineRule="auto"/>
      <w:ind w:left="0" w:right="0" w:firstLine="0"/>
      <w:jc w:val="lef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0" w:line="259" w:lineRule="auto"/>
      <w:ind w:left="0" w:right="-4205" w:firstLine="0"/>
      <w:jc w:val="right"/>
    </w:pPr>
  </w:p>
  <w:p w:rsidR="003473AB" w:rsidRDefault="0083046D">
    <w:pPr>
      <w:spacing w:after="0" w:line="259" w:lineRule="auto"/>
      <w:ind w:left="0" w:right="-4156" w:firstLine="0"/>
      <w:jc w:val="right"/>
    </w:pPr>
    <w:r w:rsidRPr="0083046D">
      <w:fldChar w:fldCharType="begin"/>
    </w:r>
    <w:r w:rsidR="00BE5483">
      <w:instrText xml:space="preserve"> PAGE   \* MERGEFORMAT </w:instrText>
    </w:r>
    <w:r w:rsidRPr="0083046D">
      <w:fldChar w:fldCharType="separate"/>
    </w:r>
    <w:r w:rsidR="00BE5483">
      <w:rPr>
        <w:rFonts w:ascii="Calibri" w:eastAsia="Calibri" w:hAnsi="Calibri" w:cs="Calibri"/>
        <w:sz w:val="22"/>
      </w:rPr>
      <w:t>16</w:t>
    </w:r>
    <w:r>
      <w:rPr>
        <w:rFonts w:ascii="Calibri" w:eastAsia="Calibri" w:hAnsi="Calibri" w:cs="Calibri"/>
        <w:sz w:val="22"/>
      </w:rPr>
      <w:fldChar w:fldCharType="end"/>
    </w:r>
  </w:p>
  <w:p w:rsidR="003473AB" w:rsidRDefault="009B7ECD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ECD" w:rsidRDefault="009B7ECD" w:rsidP="0083046D">
      <w:pPr>
        <w:spacing w:after="0" w:line="240" w:lineRule="auto"/>
      </w:pPr>
      <w:r>
        <w:separator/>
      </w:r>
    </w:p>
  </w:footnote>
  <w:footnote w:type="continuationSeparator" w:id="0">
    <w:p w:rsidR="009B7ECD" w:rsidRDefault="009B7ECD" w:rsidP="00830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3AB" w:rsidRDefault="009B7ECD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AF092D"/>
    <w:multiLevelType w:val="hybridMultilevel"/>
    <w:tmpl w:val="6CD49D6A"/>
    <w:lvl w:ilvl="0" w:tplc="8C6C99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3286C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72D8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6428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0257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E865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36B6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EE22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7C89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39395E"/>
    <w:multiLevelType w:val="hybridMultilevel"/>
    <w:tmpl w:val="385EB840"/>
    <w:lvl w:ilvl="0" w:tplc="E1622638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8C8658">
      <w:start w:val="1"/>
      <w:numFmt w:val="lowerLetter"/>
      <w:lvlText w:val="%2"/>
      <w:lvlJc w:val="left"/>
      <w:pPr>
        <w:ind w:left="4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009A3E">
      <w:start w:val="1"/>
      <w:numFmt w:val="lowerRoman"/>
      <w:lvlText w:val="%3"/>
      <w:lvlJc w:val="left"/>
      <w:pPr>
        <w:ind w:left="4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AE72EE">
      <w:start w:val="1"/>
      <w:numFmt w:val="decimal"/>
      <w:lvlText w:val="%4"/>
      <w:lvlJc w:val="left"/>
      <w:pPr>
        <w:ind w:left="5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9C255A">
      <w:start w:val="1"/>
      <w:numFmt w:val="lowerLetter"/>
      <w:lvlText w:val="%5"/>
      <w:lvlJc w:val="left"/>
      <w:pPr>
        <w:ind w:left="6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D4DE52">
      <w:start w:val="1"/>
      <w:numFmt w:val="lowerRoman"/>
      <w:lvlText w:val="%6"/>
      <w:lvlJc w:val="left"/>
      <w:pPr>
        <w:ind w:left="6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8CDDA4">
      <w:start w:val="1"/>
      <w:numFmt w:val="decimal"/>
      <w:lvlText w:val="%7"/>
      <w:lvlJc w:val="left"/>
      <w:pPr>
        <w:ind w:left="7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505E10">
      <w:start w:val="1"/>
      <w:numFmt w:val="lowerLetter"/>
      <w:lvlText w:val="%8"/>
      <w:lvlJc w:val="left"/>
      <w:pPr>
        <w:ind w:left="8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2CBD16">
      <w:start w:val="1"/>
      <w:numFmt w:val="lowerRoman"/>
      <w:lvlText w:val="%9"/>
      <w:lvlJc w:val="left"/>
      <w:pPr>
        <w:ind w:left="9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A436D88"/>
    <w:multiLevelType w:val="hybridMultilevel"/>
    <w:tmpl w:val="74847B32"/>
    <w:lvl w:ilvl="0" w:tplc="BA0CE5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6E90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1ED3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EE7E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0A4D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D0F2D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98A0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3CDE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C20A1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AB914FB"/>
    <w:multiLevelType w:val="hybridMultilevel"/>
    <w:tmpl w:val="2E967AF4"/>
    <w:lvl w:ilvl="0" w:tplc="7D42B5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6A687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861CE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6027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46DB2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8670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62C9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1AC59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B4EE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D0"/>
    <w:rsid w:val="004170D0"/>
    <w:rsid w:val="006C0B77"/>
    <w:rsid w:val="008242FF"/>
    <w:rsid w:val="0083046D"/>
    <w:rsid w:val="00870751"/>
    <w:rsid w:val="008E0A0C"/>
    <w:rsid w:val="00922C48"/>
    <w:rsid w:val="009B7ECD"/>
    <w:rsid w:val="00B915B7"/>
    <w:rsid w:val="00BE548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483"/>
    <w:pPr>
      <w:spacing w:after="5" w:line="401" w:lineRule="auto"/>
      <w:ind w:left="10" w:right="367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E5483"/>
    <w:pPr>
      <w:keepNext/>
      <w:keepLines/>
      <w:numPr>
        <w:numId w:val="4"/>
      </w:numPr>
      <w:spacing w:after="14" w:line="270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548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11">
    <w:name w:val="toc 1"/>
    <w:hidden/>
    <w:rsid w:val="00BE5483"/>
    <w:pPr>
      <w:spacing w:after="253"/>
      <w:ind w:left="25" w:right="23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TableGrid">
    <w:name w:val="TableGrid"/>
    <w:rsid w:val="00BE548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E5483"/>
    <w:pPr>
      <w:spacing w:after="0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E548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BE5483"/>
    <w:pPr>
      <w:spacing w:after="0" w:line="240" w:lineRule="auto"/>
    </w:pPr>
    <w:rPr>
      <w:rFonts w:ascii="Calibri" w:eastAsia="Calibri" w:hAnsi="Calibri" w:cs="Calibri"/>
    </w:rPr>
  </w:style>
  <w:style w:type="paragraph" w:customStyle="1" w:styleId="2">
    <w:name w:val="Без интервала2"/>
    <w:uiPriority w:val="99"/>
    <w:rsid w:val="00BE5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BE5483"/>
  </w:style>
  <w:style w:type="paragraph" w:styleId="a5">
    <w:name w:val="No Spacing"/>
    <w:aliases w:val="основа"/>
    <w:link w:val="a6"/>
    <w:uiPriority w:val="1"/>
    <w:qFormat/>
    <w:rsid w:val="00BE54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Без интервала Знак"/>
    <w:aliases w:val="основа Знак"/>
    <w:link w:val="a5"/>
    <w:uiPriority w:val="1"/>
    <w:qFormat/>
    <w:locked/>
    <w:rsid w:val="00BE54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E54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BE5483"/>
    <w:pPr>
      <w:suppressAutoHyphens/>
      <w:spacing w:after="0" w:line="360" w:lineRule="auto"/>
      <w:ind w:left="720" w:right="0" w:firstLine="0"/>
      <w:jc w:val="left"/>
    </w:pPr>
    <w:rPr>
      <w:color w:val="auto"/>
      <w:kern w:val="2"/>
      <w:sz w:val="24"/>
      <w:szCs w:val="24"/>
      <w:lang w:eastAsia="ar-SA"/>
    </w:rPr>
  </w:style>
  <w:style w:type="paragraph" w:styleId="a7">
    <w:name w:val="List Paragraph"/>
    <w:basedOn w:val="a"/>
    <w:link w:val="a8"/>
    <w:uiPriority w:val="34"/>
    <w:qFormat/>
    <w:rsid w:val="00BE5483"/>
    <w:pPr>
      <w:spacing w:after="0" w:line="240" w:lineRule="auto"/>
      <w:ind w:left="720" w:right="0" w:firstLine="0"/>
      <w:contextualSpacing/>
      <w:jc w:val="left"/>
    </w:pPr>
    <w:rPr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BE5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54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BE54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6831</Words>
  <Characters>38937</Characters>
  <Application>Microsoft Office Word</Application>
  <DocSecurity>0</DocSecurity>
  <Lines>324</Lines>
  <Paragraphs>91</Paragraphs>
  <ScaleCrop>false</ScaleCrop>
  <Company/>
  <LinksUpToDate>false</LinksUpToDate>
  <CharactersWithSpaces>45677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malahova</cp:lastModifiedBy>
  <cp:revision>3</cp:revision>
  <dcterms:created xsi:type="dcterms:W3CDTF">2024-12-11T01:49:00Z</dcterms:created>
  <dcterms:modified xsi:type="dcterms:W3CDTF">2025-01-21T15:50:00Z</dcterms:modified>
</cp:coreProperties>
</file>